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FF0" w:rsidRPr="00D46214" w:rsidRDefault="009F48C5" w:rsidP="00227FF0">
      <w:pPr>
        <w:ind w:left="-720"/>
        <w:rPr>
          <w:rFonts w:ascii="Trebuchet MS" w:hAnsi="Trebuchet MS"/>
          <w:sz w:val="22"/>
          <w:szCs w:val="22"/>
        </w:rPr>
      </w:pPr>
      <w:r>
        <w:rPr>
          <w:rFonts w:ascii="Trebuchet MS" w:hAnsi="Trebuchet MS"/>
          <w:noProof/>
          <w:sz w:val="22"/>
          <w:szCs w:val="22"/>
        </w:rPr>
        <w:drawing>
          <wp:inline distT="0" distB="0" distL="0" distR="0">
            <wp:extent cx="2400300" cy="1238250"/>
            <wp:effectExtent l="19050" t="0" r="0" b="0"/>
            <wp:docPr id="4" name="Imag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7"/>
                    <a:srcRect/>
                    <a:stretch>
                      <a:fillRect/>
                    </a:stretch>
                  </pic:blipFill>
                  <pic:spPr bwMode="auto">
                    <a:xfrm>
                      <a:off x="0" y="0"/>
                      <a:ext cx="2400300" cy="1238250"/>
                    </a:xfrm>
                    <a:prstGeom prst="rect">
                      <a:avLst/>
                    </a:prstGeom>
                    <a:noFill/>
                    <a:ln w="9525">
                      <a:noFill/>
                      <a:miter lim="800000"/>
                      <a:headEnd/>
                      <a:tailEnd/>
                    </a:ln>
                  </pic:spPr>
                </pic:pic>
              </a:graphicData>
            </a:graphic>
          </wp:inline>
        </w:drawing>
      </w:r>
    </w:p>
    <w:p w:rsidR="00223ECE" w:rsidRPr="00EA0684" w:rsidRDefault="00227FF0" w:rsidP="00EA0684">
      <w:pPr>
        <w:pStyle w:val="Pieddepage"/>
        <w:tabs>
          <w:tab w:val="clear" w:pos="4536"/>
        </w:tabs>
        <w:rPr>
          <w:color w:val="99CCFF"/>
          <w:sz w:val="18"/>
          <w:szCs w:val="18"/>
        </w:rPr>
      </w:pPr>
      <w:hyperlink r:id="rId8" w:history="1">
        <w:r w:rsidRPr="00D46214">
          <w:rPr>
            <w:rStyle w:val="Lienhypertexte"/>
            <w:sz w:val="18"/>
            <w:szCs w:val="18"/>
          </w:rPr>
          <w:t>cellule.qualite@ch-lachatre.fr</w:t>
        </w:r>
      </w:hyperlink>
      <w:r w:rsidRPr="00D46214">
        <w:rPr>
          <w:color w:val="0000FF"/>
          <w:sz w:val="18"/>
          <w:szCs w:val="18"/>
        </w:rPr>
        <w:tab/>
      </w:r>
      <w:r w:rsidR="00C32F66">
        <w:rPr>
          <w:color w:val="0000FF"/>
          <w:sz w:val="18"/>
          <w:szCs w:val="18"/>
        </w:rPr>
        <w:t>G/PHA/PRE/006/A</w:t>
      </w:r>
    </w:p>
    <w:p w:rsidR="007850E0" w:rsidRDefault="007850E0" w:rsidP="007850E0">
      <w:pPr>
        <w:pBdr>
          <w:top w:val="single" w:sz="36" w:space="1" w:color="auto"/>
          <w:left w:val="wave" w:sz="12" w:space="5" w:color="auto"/>
          <w:bottom w:val="dotted" w:sz="48" w:space="1" w:color="auto"/>
          <w:right w:val="wave" w:sz="12" w:space="4" w:color="auto"/>
        </w:pBdr>
        <w:jc w:val="center"/>
        <w:rPr>
          <w:rFonts w:ascii="Trebuchet MS" w:hAnsi="Trebuchet MS"/>
          <w:b/>
          <w:u w:val="single"/>
        </w:rPr>
      </w:pPr>
    </w:p>
    <w:p w:rsidR="007850E0" w:rsidRPr="007850E0" w:rsidRDefault="00754BC9" w:rsidP="00754BC9">
      <w:pPr>
        <w:pBdr>
          <w:top w:val="single" w:sz="36" w:space="1" w:color="auto"/>
          <w:left w:val="wave" w:sz="12" w:space="5" w:color="auto"/>
          <w:bottom w:val="dotted" w:sz="48" w:space="1" w:color="auto"/>
          <w:right w:val="wave" w:sz="12" w:space="4" w:color="auto"/>
        </w:pBdr>
        <w:jc w:val="center"/>
        <w:rPr>
          <w:rFonts w:ascii="Trebuchet MS" w:hAnsi="Trebuchet MS"/>
          <w:b/>
          <w:sz w:val="36"/>
          <w:szCs w:val="36"/>
          <w:u w:val="single"/>
        </w:rPr>
      </w:pPr>
      <w:r>
        <w:rPr>
          <w:rFonts w:ascii="Trebuchet MS" w:hAnsi="Trebuchet MS"/>
          <w:b/>
          <w:sz w:val="36"/>
          <w:szCs w:val="36"/>
          <w:u w:val="single"/>
        </w:rPr>
        <w:t>GUIDE</w:t>
      </w:r>
    </w:p>
    <w:p w:rsidR="0029086A" w:rsidRDefault="00754BC9" w:rsidP="007850E0">
      <w:pPr>
        <w:pBdr>
          <w:top w:val="single" w:sz="36" w:space="1" w:color="auto"/>
          <w:left w:val="wave" w:sz="12" w:space="5" w:color="auto"/>
          <w:bottom w:val="dotted" w:sz="48" w:space="1" w:color="auto"/>
          <w:right w:val="wave" w:sz="12" w:space="4" w:color="auto"/>
        </w:pBdr>
        <w:jc w:val="center"/>
        <w:rPr>
          <w:rFonts w:ascii="Trebuchet MS" w:hAnsi="Trebuchet MS"/>
          <w:b/>
          <w:sz w:val="36"/>
          <w:szCs w:val="36"/>
          <w:u w:val="single"/>
        </w:rPr>
      </w:pPr>
      <w:r>
        <w:rPr>
          <w:rFonts w:ascii="Trebuchet MS" w:hAnsi="Trebuchet MS"/>
          <w:b/>
          <w:sz w:val="36"/>
          <w:szCs w:val="36"/>
          <w:u w:val="single"/>
        </w:rPr>
        <w:t>PREPARATION DES PILULIERS DANS LES SERVICES</w:t>
      </w:r>
    </w:p>
    <w:p w:rsidR="00227FF0" w:rsidRDefault="0029086A" w:rsidP="007850E0">
      <w:pPr>
        <w:pBdr>
          <w:top w:val="single" w:sz="36" w:space="1" w:color="auto"/>
          <w:left w:val="wave" w:sz="12" w:space="5" w:color="auto"/>
          <w:bottom w:val="dotted" w:sz="48" w:space="1" w:color="auto"/>
          <w:right w:val="wave" w:sz="12" w:space="4" w:color="auto"/>
        </w:pBdr>
        <w:jc w:val="center"/>
        <w:rPr>
          <w:rFonts w:ascii="Trebuchet MS" w:hAnsi="Trebuchet MS"/>
          <w:b/>
          <w:u w:val="single"/>
        </w:rPr>
      </w:pPr>
      <w:r>
        <w:rPr>
          <w:rFonts w:ascii="Trebuchet MS" w:hAnsi="Trebuchet MS"/>
          <w:b/>
          <w:sz w:val="36"/>
          <w:szCs w:val="36"/>
          <w:u w:val="single"/>
        </w:rPr>
        <w:t>DE SOINS ET D’HEBERGEMENT</w:t>
      </w:r>
    </w:p>
    <w:p w:rsidR="007850E0" w:rsidRPr="007850E0" w:rsidRDefault="007850E0" w:rsidP="007850E0">
      <w:pPr>
        <w:pBdr>
          <w:top w:val="single" w:sz="36" w:space="1" w:color="auto"/>
          <w:left w:val="wave" w:sz="12" w:space="5" w:color="auto"/>
          <w:bottom w:val="dotted" w:sz="48" w:space="1" w:color="auto"/>
          <w:right w:val="wave" w:sz="12" w:space="4" w:color="auto"/>
        </w:pBdr>
        <w:jc w:val="center"/>
        <w:rPr>
          <w:rFonts w:ascii="Trebuchet MS" w:hAnsi="Trebuchet MS"/>
          <w:b/>
        </w:rPr>
      </w:pPr>
    </w:p>
    <w:p w:rsidR="00227FF0" w:rsidRPr="00913900" w:rsidRDefault="00227FF0" w:rsidP="00227FF0">
      <w:pPr>
        <w:tabs>
          <w:tab w:val="center" w:pos="1080"/>
          <w:tab w:val="center" w:pos="4500"/>
          <w:tab w:val="center" w:pos="7920"/>
        </w:tabs>
        <w:ind w:left="-900" w:right="-1188"/>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638"/>
        <w:gridCol w:w="2433"/>
        <w:gridCol w:w="3071"/>
      </w:tblGrid>
      <w:tr w:rsidR="00CD6C86" w:rsidRPr="003C2369" w:rsidTr="002F0E9C">
        <w:tc>
          <w:tcPr>
            <w:tcW w:w="3070" w:type="dxa"/>
          </w:tcPr>
          <w:p w:rsidR="00CD6C86" w:rsidRPr="003C2369" w:rsidRDefault="00CD6C86" w:rsidP="002F0E9C">
            <w:pPr>
              <w:tabs>
                <w:tab w:val="center" w:pos="4500"/>
                <w:tab w:val="center" w:pos="7920"/>
              </w:tabs>
              <w:ind w:right="-26"/>
              <w:jc w:val="center"/>
              <w:rPr>
                <w:rFonts w:ascii="Trebuchet MS" w:hAnsi="Trebuchet MS"/>
                <w:sz w:val="22"/>
                <w:szCs w:val="22"/>
                <w:u w:val="single"/>
              </w:rPr>
            </w:pPr>
            <w:r w:rsidRPr="003C2369">
              <w:rPr>
                <w:rFonts w:ascii="Trebuchet MS" w:hAnsi="Trebuchet MS"/>
                <w:sz w:val="22"/>
                <w:szCs w:val="22"/>
                <w:u w:val="single"/>
              </w:rPr>
              <w:t>Approbation du responsable</w:t>
            </w:r>
          </w:p>
          <w:p w:rsidR="00CD6C86" w:rsidRPr="003C2369" w:rsidRDefault="00CD6C86" w:rsidP="002F0E9C">
            <w:pPr>
              <w:tabs>
                <w:tab w:val="center" w:pos="4500"/>
                <w:tab w:val="center" w:pos="7920"/>
              </w:tabs>
              <w:ind w:right="-26"/>
              <w:jc w:val="center"/>
              <w:rPr>
                <w:rFonts w:ascii="Trebuchet MS" w:hAnsi="Trebuchet MS"/>
                <w:sz w:val="22"/>
                <w:szCs w:val="22"/>
              </w:rPr>
            </w:pPr>
            <w:r w:rsidRPr="003C2369">
              <w:rPr>
                <w:rFonts w:ascii="Trebuchet MS" w:hAnsi="Trebuchet MS"/>
                <w:sz w:val="22"/>
                <w:szCs w:val="22"/>
                <w:u w:val="single"/>
              </w:rPr>
              <w:t>Assurance qualité</w:t>
            </w:r>
            <w:r w:rsidRPr="003C2369">
              <w:rPr>
                <w:rFonts w:ascii="Trebuchet MS" w:hAnsi="Trebuchet MS"/>
                <w:sz w:val="22"/>
                <w:szCs w:val="22"/>
              </w:rPr>
              <w:t> :</w:t>
            </w:r>
          </w:p>
          <w:p w:rsidR="00CD6C86" w:rsidRPr="003C2369" w:rsidRDefault="00CD6C86" w:rsidP="002F0E9C">
            <w:pPr>
              <w:tabs>
                <w:tab w:val="center" w:pos="4500"/>
                <w:tab w:val="center" w:pos="7920"/>
              </w:tabs>
              <w:ind w:right="-26"/>
              <w:rPr>
                <w:rFonts w:ascii="Trebuchet MS" w:hAnsi="Trebuchet MS"/>
                <w:sz w:val="22"/>
                <w:szCs w:val="22"/>
              </w:rPr>
            </w:pPr>
            <w:r w:rsidRPr="003C2369">
              <w:rPr>
                <w:rFonts w:ascii="Trebuchet MS" w:hAnsi="Trebuchet MS"/>
                <w:sz w:val="22"/>
                <w:szCs w:val="22"/>
              </w:rPr>
              <w:t xml:space="preserve">Date : </w:t>
            </w:r>
            <w:r w:rsidR="007C37C3">
              <w:rPr>
                <w:rFonts w:ascii="Trebuchet MS" w:hAnsi="Trebuchet MS"/>
                <w:sz w:val="22"/>
                <w:szCs w:val="22"/>
              </w:rPr>
              <w:t>24/09/2015</w:t>
            </w:r>
          </w:p>
          <w:p w:rsidR="00CD6C86" w:rsidRPr="003C2369" w:rsidRDefault="00CD6C86" w:rsidP="002F0E9C">
            <w:pPr>
              <w:tabs>
                <w:tab w:val="center" w:pos="4500"/>
                <w:tab w:val="center" w:pos="7920"/>
              </w:tabs>
              <w:ind w:right="-26"/>
              <w:jc w:val="center"/>
              <w:rPr>
                <w:rFonts w:ascii="Trebuchet MS" w:hAnsi="Trebuchet MS"/>
                <w:sz w:val="22"/>
                <w:szCs w:val="22"/>
              </w:rPr>
            </w:pPr>
          </w:p>
          <w:p w:rsidR="00CD6C86" w:rsidRPr="003C2369" w:rsidRDefault="00CD6C86" w:rsidP="002F0E9C">
            <w:pPr>
              <w:tabs>
                <w:tab w:val="center" w:pos="4500"/>
                <w:tab w:val="center" w:pos="7920"/>
              </w:tabs>
              <w:ind w:right="-26"/>
              <w:rPr>
                <w:rFonts w:ascii="Trebuchet MS" w:hAnsi="Trebuchet MS"/>
                <w:sz w:val="22"/>
                <w:szCs w:val="22"/>
              </w:rPr>
            </w:pPr>
            <w:r w:rsidRPr="003C2369">
              <w:rPr>
                <w:rFonts w:ascii="Trebuchet MS" w:hAnsi="Trebuchet MS"/>
                <w:sz w:val="22"/>
                <w:szCs w:val="22"/>
              </w:rPr>
              <w:t xml:space="preserve">Nom : </w:t>
            </w:r>
            <w:r w:rsidR="00391CDF">
              <w:rPr>
                <w:rFonts w:ascii="Trebuchet MS" w:hAnsi="Trebuchet MS"/>
                <w:sz w:val="22"/>
                <w:szCs w:val="22"/>
              </w:rPr>
              <w:t>N. GUINES</w:t>
            </w:r>
          </w:p>
          <w:p w:rsidR="00CD6C86" w:rsidRPr="003C2369" w:rsidRDefault="00CD6C86" w:rsidP="002F0E9C">
            <w:pPr>
              <w:tabs>
                <w:tab w:val="center" w:pos="4500"/>
                <w:tab w:val="center" w:pos="7920"/>
              </w:tabs>
              <w:ind w:right="-26"/>
              <w:rPr>
                <w:rFonts w:ascii="Trebuchet MS" w:hAnsi="Trebuchet MS"/>
                <w:sz w:val="22"/>
                <w:szCs w:val="22"/>
              </w:rPr>
            </w:pPr>
          </w:p>
          <w:p w:rsidR="00CD6C86" w:rsidRPr="003C2369" w:rsidRDefault="00CD6C86" w:rsidP="002F0E9C">
            <w:pPr>
              <w:tabs>
                <w:tab w:val="center" w:pos="4500"/>
                <w:tab w:val="center" w:pos="7920"/>
              </w:tabs>
              <w:ind w:right="-26"/>
              <w:rPr>
                <w:rFonts w:ascii="Trebuchet MS" w:hAnsi="Trebuchet MS"/>
                <w:sz w:val="22"/>
                <w:szCs w:val="22"/>
              </w:rPr>
            </w:pPr>
            <w:r w:rsidRPr="003C2369">
              <w:rPr>
                <w:rFonts w:ascii="Trebuchet MS" w:hAnsi="Trebuchet MS"/>
                <w:sz w:val="22"/>
                <w:szCs w:val="22"/>
              </w:rPr>
              <w:t>Signature :</w:t>
            </w:r>
          </w:p>
          <w:p w:rsidR="00CD6C86" w:rsidRPr="003C2369" w:rsidRDefault="007C37C3" w:rsidP="002F0E9C">
            <w:pPr>
              <w:tabs>
                <w:tab w:val="center" w:pos="4500"/>
                <w:tab w:val="center" w:pos="7920"/>
              </w:tabs>
              <w:ind w:right="-26"/>
              <w:jc w:val="center"/>
              <w:rPr>
                <w:rFonts w:ascii="Trebuchet MS" w:hAnsi="Trebuchet MS"/>
                <w:sz w:val="22"/>
                <w:szCs w:val="22"/>
              </w:rPr>
            </w:pPr>
            <w:r w:rsidRPr="007C37C3">
              <w:rPr>
                <w:rFonts w:ascii="Trebuchet MS" w:hAnsi="Trebuchet MS"/>
                <w:sz w:val="22"/>
                <w:szCs w:val="2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26.25pt;height:30.75pt" fillcolor="black">
                  <v:shadow color="#868686"/>
                  <v:textpath style="font-family:&quot;Trebuchet MS&quot;;font-size:10pt;font-style:italic;v-text-kern:t" trim="t" fitpath="t" string="SIGNE"/>
                </v:shape>
              </w:pict>
            </w:r>
          </w:p>
          <w:p w:rsidR="00CD6C86" w:rsidRPr="003C2369" w:rsidRDefault="00CD6C86" w:rsidP="002F0E9C">
            <w:pPr>
              <w:tabs>
                <w:tab w:val="center" w:pos="4500"/>
                <w:tab w:val="center" w:pos="7920"/>
              </w:tabs>
              <w:ind w:right="-1188"/>
              <w:jc w:val="center"/>
              <w:rPr>
                <w:rFonts w:ascii="Trebuchet MS" w:hAnsi="Trebuchet MS"/>
                <w:sz w:val="22"/>
                <w:szCs w:val="22"/>
              </w:rPr>
            </w:pPr>
          </w:p>
        </w:tc>
        <w:tc>
          <w:tcPr>
            <w:tcW w:w="3071" w:type="dxa"/>
            <w:gridSpan w:val="2"/>
            <w:tcBorders>
              <w:bottom w:val="single" w:sz="4" w:space="0" w:color="auto"/>
            </w:tcBorders>
          </w:tcPr>
          <w:p w:rsidR="00CD6C86" w:rsidRPr="003C2369" w:rsidRDefault="00CD6C86" w:rsidP="002F0E9C">
            <w:pPr>
              <w:tabs>
                <w:tab w:val="center" w:pos="4500"/>
                <w:tab w:val="center" w:pos="7920"/>
              </w:tabs>
              <w:ind w:right="-15"/>
              <w:jc w:val="center"/>
              <w:rPr>
                <w:rFonts w:ascii="Trebuchet MS" w:hAnsi="Trebuchet MS"/>
                <w:sz w:val="22"/>
                <w:szCs w:val="22"/>
                <w:u w:val="single"/>
              </w:rPr>
            </w:pPr>
            <w:r w:rsidRPr="003C2369">
              <w:rPr>
                <w:rFonts w:ascii="Trebuchet MS" w:hAnsi="Trebuchet MS"/>
                <w:sz w:val="22"/>
                <w:szCs w:val="22"/>
                <w:u w:val="single"/>
              </w:rPr>
              <w:t>Validation</w:t>
            </w:r>
            <w:r w:rsidRPr="00BE5EF1">
              <w:rPr>
                <w:rFonts w:ascii="Trebuchet MS" w:hAnsi="Trebuchet MS"/>
                <w:sz w:val="22"/>
                <w:szCs w:val="22"/>
              </w:rPr>
              <w:t> :</w:t>
            </w:r>
          </w:p>
          <w:p w:rsidR="00CD6C86" w:rsidRDefault="00754BC9" w:rsidP="002F0E9C">
            <w:pPr>
              <w:tabs>
                <w:tab w:val="center" w:pos="4500"/>
                <w:tab w:val="center" w:pos="7920"/>
              </w:tabs>
              <w:ind w:right="-26"/>
              <w:jc w:val="center"/>
              <w:rPr>
                <w:rFonts w:ascii="Trebuchet MS" w:hAnsi="Trebuchet MS"/>
                <w:sz w:val="22"/>
                <w:szCs w:val="22"/>
                <w:u w:val="single"/>
              </w:rPr>
            </w:pPr>
            <w:r>
              <w:rPr>
                <w:rFonts w:ascii="Trebuchet MS" w:hAnsi="Trebuchet MS"/>
                <w:sz w:val="22"/>
                <w:szCs w:val="22"/>
                <w:u w:val="single"/>
              </w:rPr>
              <w:t>P</w:t>
            </w:r>
            <w:r w:rsidR="00A87221">
              <w:rPr>
                <w:rFonts w:ascii="Trebuchet MS" w:hAnsi="Trebuchet MS"/>
                <w:sz w:val="22"/>
                <w:szCs w:val="22"/>
                <w:u w:val="single"/>
              </w:rPr>
              <w:t>résident du COMEDIMS</w:t>
            </w:r>
          </w:p>
          <w:p w:rsidR="00CD6C86" w:rsidRPr="003C2369" w:rsidRDefault="00CD6C86" w:rsidP="002F0E9C">
            <w:pPr>
              <w:tabs>
                <w:tab w:val="center" w:pos="4500"/>
                <w:tab w:val="center" w:pos="7920"/>
              </w:tabs>
              <w:ind w:right="-26"/>
              <w:rPr>
                <w:rFonts w:ascii="Trebuchet MS" w:hAnsi="Trebuchet MS"/>
                <w:sz w:val="22"/>
                <w:szCs w:val="22"/>
              </w:rPr>
            </w:pPr>
            <w:r w:rsidRPr="003C2369">
              <w:rPr>
                <w:rFonts w:ascii="Trebuchet MS" w:hAnsi="Trebuchet MS"/>
                <w:sz w:val="22"/>
                <w:szCs w:val="22"/>
              </w:rPr>
              <w:t xml:space="preserve">Date : </w:t>
            </w:r>
            <w:r w:rsidR="007C37C3">
              <w:rPr>
                <w:rFonts w:ascii="Trebuchet MS" w:hAnsi="Trebuchet MS"/>
                <w:sz w:val="22"/>
                <w:szCs w:val="22"/>
              </w:rPr>
              <w:t>23/09/2015</w:t>
            </w:r>
          </w:p>
          <w:p w:rsidR="00CD6C86" w:rsidRPr="003C2369" w:rsidRDefault="00CD6C86" w:rsidP="002F0E9C">
            <w:pPr>
              <w:tabs>
                <w:tab w:val="center" w:pos="4500"/>
                <w:tab w:val="center" w:pos="7920"/>
              </w:tabs>
              <w:ind w:right="-26"/>
              <w:jc w:val="center"/>
              <w:rPr>
                <w:rFonts w:ascii="Trebuchet MS" w:hAnsi="Trebuchet MS"/>
                <w:sz w:val="22"/>
                <w:szCs w:val="22"/>
              </w:rPr>
            </w:pPr>
          </w:p>
          <w:p w:rsidR="00CD6C86" w:rsidRPr="003C2369" w:rsidRDefault="00CD6C86" w:rsidP="002F0E9C">
            <w:pPr>
              <w:tabs>
                <w:tab w:val="center" w:pos="4500"/>
                <w:tab w:val="center" w:pos="7920"/>
              </w:tabs>
              <w:ind w:right="-26"/>
              <w:rPr>
                <w:rFonts w:ascii="Trebuchet MS" w:hAnsi="Trebuchet MS"/>
                <w:sz w:val="22"/>
                <w:szCs w:val="22"/>
              </w:rPr>
            </w:pPr>
            <w:r w:rsidRPr="003C2369">
              <w:rPr>
                <w:rFonts w:ascii="Trebuchet MS" w:hAnsi="Trebuchet MS"/>
                <w:sz w:val="22"/>
                <w:szCs w:val="22"/>
              </w:rPr>
              <w:t xml:space="preserve">Nom : </w:t>
            </w:r>
            <w:r w:rsidR="00754BC9">
              <w:rPr>
                <w:rFonts w:ascii="Trebuchet MS" w:hAnsi="Trebuchet MS"/>
                <w:sz w:val="22"/>
                <w:szCs w:val="22"/>
              </w:rPr>
              <w:t>X. SOUBRA</w:t>
            </w:r>
          </w:p>
          <w:p w:rsidR="00CD6C86" w:rsidRPr="003C2369" w:rsidRDefault="00CD6C86" w:rsidP="002F0E9C">
            <w:pPr>
              <w:tabs>
                <w:tab w:val="center" w:pos="4500"/>
                <w:tab w:val="center" w:pos="7920"/>
              </w:tabs>
              <w:ind w:right="-26"/>
              <w:rPr>
                <w:rFonts w:ascii="Trebuchet MS" w:hAnsi="Trebuchet MS"/>
                <w:sz w:val="22"/>
                <w:szCs w:val="22"/>
              </w:rPr>
            </w:pPr>
          </w:p>
          <w:p w:rsidR="00CD6C86" w:rsidRPr="003C2369" w:rsidRDefault="00CD6C86" w:rsidP="002F0E9C">
            <w:pPr>
              <w:tabs>
                <w:tab w:val="center" w:pos="4500"/>
                <w:tab w:val="center" w:pos="7920"/>
              </w:tabs>
              <w:ind w:right="-26"/>
              <w:rPr>
                <w:rFonts w:ascii="Trebuchet MS" w:hAnsi="Trebuchet MS"/>
                <w:sz w:val="22"/>
                <w:szCs w:val="22"/>
              </w:rPr>
            </w:pPr>
            <w:r w:rsidRPr="003C2369">
              <w:rPr>
                <w:rFonts w:ascii="Trebuchet MS" w:hAnsi="Trebuchet MS"/>
                <w:sz w:val="22"/>
                <w:szCs w:val="22"/>
              </w:rPr>
              <w:t>Signature :</w:t>
            </w:r>
          </w:p>
          <w:p w:rsidR="00CD6C86" w:rsidRPr="003C2369" w:rsidRDefault="007C37C3" w:rsidP="002F0E9C">
            <w:pPr>
              <w:tabs>
                <w:tab w:val="center" w:pos="4500"/>
                <w:tab w:val="center" w:pos="7920"/>
              </w:tabs>
              <w:ind w:right="-26"/>
              <w:jc w:val="center"/>
              <w:rPr>
                <w:rFonts w:ascii="Trebuchet MS" w:hAnsi="Trebuchet MS"/>
                <w:sz w:val="22"/>
                <w:szCs w:val="22"/>
              </w:rPr>
            </w:pPr>
            <w:r w:rsidRPr="007C37C3">
              <w:rPr>
                <w:rFonts w:ascii="Trebuchet MS" w:hAnsi="Trebuchet MS"/>
                <w:sz w:val="22"/>
                <w:szCs w:val="22"/>
              </w:rPr>
              <w:pict>
                <v:shape id="_x0000_i1026" type="#_x0000_t172" style="width:26.25pt;height:30.75pt" fillcolor="black">
                  <v:shadow color="#868686"/>
                  <v:textpath style="font-family:&quot;Trebuchet MS&quot;;font-size:10pt;font-style:italic;v-text-kern:t" trim="t" fitpath="t" string="SIGNE"/>
                </v:shape>
              </w:pict>
            </w:r>
          </w:p>
          <w:p w:rsidR="00CD6C86" w:rsidRPr="003C2369" w:rsidRDefault="00CD6C86" w:rsidP="002F0E9C">
            <w:pPr>
              <w:tabs>
                <w:tab w:val="center" w:pos="4500"/>
                <w:tab w:val="center" w:pos="7920"/>
              </w:tabs>
              <w:ind w:right="-26"/>
              <w:jc w:val="center"/>
              <w:rPr>
                <w:rFonts w:ascii="Trebuchet MS" w:hAnsi="Trebuchet MS"/>
                <w:sz w:val="22"/>
                <w:szCs w:val="22"/>
              </w:rPr>
            </w:pPr>
          </w:p>
          <w:p w:rsidR="00CD6C86" w:rsidRPr="003C2369" w:rsidRDefault="00CD6C86" w:rsidP="007C37C3">
            <w:pPr>
              <w:tabs>
                <w:tab w:val="center" w:pos="4500"/>
                <w:tab w:val="center" w:pos="7920"/>
              </w:tabs>
              <w:ind w:right="-15"/>
              <w:rPr>
                <w:rFonts w:ascii="Trebuchet MS" w:hAnsi="Trebuchet MS"/>
                <w:sz w:val="22"/>
                <w:szCs w:val="22"/>
              </w:rPr>
            </w:pPr>
          </w:p>
        </w:tc>
        <w:tc>
          <w:tcPr>
            <w:tcW w:w="3071" w:type="dxa"/>
            <w:tcBorders>
              <w:bottom w:val="single" w:sz="4" w:space="0" w:color="auto"/>
            </w:tcBorders>
          </w:tcPr>
          <w:p w:rsidR="00CD6C86" w:rsidRPr="003C2369" w:rsidRDefault="00391CDF" w:rsidP="002F0E9C">
            <w:pPr>
              <w:tabs>
                <w:tab w:val="center" w:pos="4500"/>
                <w:tab w:val="center" w:pos="7920"/>
              </w:tabs>
              <w:ind w:right="-4"/>
              <w:jc w:val="center"/>
              <w:rPr>
                <w:rFonts w:ascii="Trebuchet MS" w:hAnsi="Trebuchet MS"/>
                <w:sz w:val="22"/>
                <w:szCs w:val="22"/>
              </w:rPr>
            </w:pPr>
            <w:r>
              <w:rPr>
                <w:rFonts w:ascii="Trebuchet MS" w:hAnsi="Trebuchet MS"/>
                <w:sz w:val="22"/>
                <w:szCs w:val="22"/>
                <w:u w:val="single"/>
              </w:rPr>
              <w:t>Publication autorisée par le</w:t>
            </w:r>
            <w:r w:rsidR="00CD6C86" w:rsidRPr="003C2369">
              <w:rPr>
                <w:rFonts w:ascii="Trebuchet MS" w:hAnsi="Trebuchet MS"/>
                <w:sz w:val="22"/>
                <w:szCs w:val="22"/>
                <w:u w:val="single"/>
              </w:rPr>
              <w:t xml:space="preserve"> Direct</w:t>
            </w:r>
            <w:r>
              <w:rPr>
                <w:rFonts w:ascii="Trebuchet MS" w:hAnsi="Trebuchet MS"/>
                <w:sz w:val="22"/>
                <w:szCs w:val="22"/>
                <w:u w:val="single"/>
              </w:rPr>
              <w:t>eur</w:t>
            </w:r>
            <w:r w:rsidR="00BE5EF1" w:rsidRPr="00BE5EF1">
              <w:rPr>
                <w:rFonts w:ascii="Trebuchet MS" w:hAnsi="Trebuchet MS"/>
                <w:sz w:val="22"/>
                <w:szCs w:val="22"/>
              </w:rPr>
              <w:t> :</w:t>
            </w:r>
          </w:p>
          <w:p w:rsidR="00CD6C86" w:rsidRPr="003C2369" w:rsidRDefault="00CD6C86" w:rsidP="002F0E9C">
            <w:pPr>
              <w:tabs>
                <w:tab w:val="center" w:pos="4500"/>
                <w:tab w:val="center" w:pos="7920"/>
              </w:tabs>
              <w:ind w:right="-26"/>
              <w:rPr>
                <w:rFonts w:ascii="Trebuchet MS" w:hAnsi="Trebuchet MS"/>
                <w:sz w:val="22"/>
                <w:szCs w:val="22"/>
              </w:rPr>
            </w:pPr>
            <w:r w:rsidRPr="003C2369">
              <w:rPr>
                <w:rFonts w:ascii="Trebuchet MS" w:hAnsi="Trebuchet MS"/>
                <w:sz w:val="22"/>
                <w:szCs w:val="22"/>
              </w:rPr>
              <w:t xml:space="preserve">Date : </w:t>
            </w:r>
            <w:r w:rsidR="007C37C3">
              <w:rPr>
                <w:rFonts w:ascii="Trebuchet MS" w:hAnsi="Trebuchet MS"/>
                <w:sz w:val="22"/>
                <w:szCs w:val="22"/>
              </w:rPr>
              <w:t>25/09/2015</w:t>
            </w:r>
          </w:p>
          <w:p w:rsidR="00CD6C86" w:rsidRPr="003C2369" w:rsidRDefault="00CD6C86" w:rsidP="002F0E9C">
            <w:pPr>
              <w:tabs>
                <w:tab w:val="center" w:pos="4500"/>
                <w:tab w:val="center" w:pos="7920"/>
              </w:tabs>
              <w:ind w:right="-26"/>
              <w:rPr>
                <w:rFonts w:ascii="Trebuchet MS" w:hAnsi="Trebuchet MS"/>
                <w:sz w:val="22"/>
                <w:szCs w:val="22"/>
              </w:rPr>
            </w:pPr>
          </w:p>
          <w:p w:rsidR="00CD6C86" w:rsidRPr="003C2369" w:rsidRDefault="00CD6C86" w:rsidP="002F0E9C">
            <w:pPr>
              <w:tabs>
                <w:tab w:val="center" w:pos="4500"/>
                <w:tab w:val="center" w:pos="7920"/>
              </w:tabs>
              <w:ind w:right="-26"/>
              <w:rPr>
                <w:rFonts w:ascii="Trebuchet MS" w:hAnsi="Trebuchet MS"/>
                <w:sz w:val="22"/>
                <w:szCs w:val="22"/>
              </w:rPr>
            </w:pPr>
            <w:r w:rsidRPr="003C2369">
              <w:rPr>
                <w:rFonts w:ascii="Trebuchet MS" w:hAnsi="Trebuchet MS"/>
                <w:sz w:val="22"/>
                <w:szCs w:val="22"/>
              </w:rPr>
              <w:t xml:space="preserve">Nom : </w:t>
            </w:r>
            <w:r w:rsidR="00391CDF">
              <w:rPr>
                <w:rFonts w:ascii="Trebuchet MS" w:hAnsi="Trebuchet MS"/>
                <w:sz w:val="22"/>
                <w:szCs w:val="22"/>
              </w:rPr>
              <w:t>D. DELAUME</w:t>
            </w:r>
          </w:p>
          <w:p w:rsidR="00CD6C86" w:rsidRPr="003C2369" w:rsidRDefault="00CD6C86" w:rsidP="002F0E9C">
            <w:pPr>
              <w:tabs>
                <w:tab w:val="center" w:pos="4500"/>
                <w:tab w:val="center" w:pos="7920"/>
              </w:tabs>
              <w:ind w:right="-26"/>
              <w:rPr>
                <w:rFonts w:ascii="Trebuchet MS" w:hAnsi="Trebuchet MS"/>
                <w:sz w:val="22"/>
                <w:szCs w:val="22"/>
              </w:rPr>
            </w:pPr>
          </w:p>
          <w:p w:rsidR="00CD6C86" w:rsidRPr="003C2369" w:rsidRDefault="00CD6C86" w:rsidP="002F0E9C">
            <w:pPr>
              <w:tabs>
                <w:tab w:val="center" w:pos="4500"/>
                <w:tab w:val="center" w:pos="7920"/>
              </w:tabs>
              <w:ind w:right="-26"/>
              <w:rPr>
                <w:rFonts w:ascii="Trebuchet MS" w:hAnsi="Trebuchet MS"/>
                <w:sz w:val="22"/>
                <w:szCs w:val="22"/>
              </w:rPr>
            </w:pPr>
            <w:r w:rsidRPr="003C2369">
              <w:rPr>
                <w:rFonts w:ascii="Trebuchet MS" w:hAnsi="Trebuchet MS"/>
                <w:sz w:val="22"/>
                <w:szCs w:val="22"/>
              </w:rPr>
              <w:t>Signature :</w:t>
            </w:r>
          </w:p>
          <w:p w:rsidR="00CD6C86" w:rsidRPr="003C2369" w:rsidRDefault="007C37C3" w:rsidP="002F0E9C">
            <w:pPr>
              <w:tabs>
                <w:tab w:val="center" w:pos="4500"/>
                <w:tab w:val="center" w:pos="7920"/>
              </w:tabs>
              <w:ind w:right="-26"/>
              <w:jc w:val="center"/>
              <w:rPr>
                <w:rFonts w:ascii="Trebuchet MS" w:hAnsi="Trebuchet MS"/>
                <w:sz w:val="22"/>
                <w:szCs w:val="22"/>
              </w:rPr>
            </w:pPr>
            <w:r w:rsidRPr="007C37C3">
              <w:rPr>
                <w:rFonts w:ascii="Trebuchet MS" w:hAnsi="Trebuchet MS"/>
                <w:sz w:val="22"/>
                <w:szCs w:val="22"/>
              </w:rPr>
              <w:pict>
                <v:shape id="_x0000_i1027" type="#_x0000_t172" style="width:26.25pt;height:30.75pt" fillcolor="black">
                  <v:shadow color="#868686"/>
                  <v:textpath style="font-family:&quot;Trebuchet MS&quot;;font-size:10pt;font-style:italic;v-text-kern:t" trim="t" fitpath="t" string="SIGNE"/>
                </v:shape>
              </w:pict>
            </w:r>
          </w:p>
        </w:tc>
      </w:tr>
      <w:tr w:rsidR="00CD6C86" w:rsidRPr="0084001A" w:rsidTr="002F0E9C">
        <w:trPr>
          <w:cantSplit/>
          <w:trHeight w:val="1134"/>
        </w:trPr>
        <w:tc>
          <w:tcPr>
            <w:tcW w:w="3070" w:type="dxa"/>
          </w:tcPr>
          <w:p w:rsidR="00CD6C86" w:rsidRDefault="00CD6C86" w:rsidP="002F0E9C">
            <w:pPr>
              <w:tabs>
                <w:tab w:val="center" w:pos="4500"/>
                <w:tab w:val="center" w:pos="7920"/>
              </w:tabs>
              <w:jc w:val="center"/>
              <w:rPr>
                <w:rFonts w:ascii="Trebuchet MS" w:hAnsi="Trebuchet MS"/>
                <w:sz w:val="22"/>
                <w:szCs w:val="22"/>
              </w:rPr>
            </w:pPr>
            <w:r w:rsidRPr="003C2369">
              <w:rPr>
                <w:rFonts w:ascii="Trebuchet MS" w:hAnsi="Trebuchet MS"/>
                <w:sz w:val="22"/>
                <w:szCs w:val="22"/>
                <w:u w:val="single"/>
              </w:rPr>
              <w:t>Participants à l’élaboration du document</w:t>
            </w:r>
            <w:r w:rsidRPr="003C2369">
              <w:rPr>
                <w:rFonts w:ascii="Trebuchet MS" w:hAnsi="Trebuchet MS"/>
                <w:sz w:val="22"/>
                <w:szCs w:val="22"/>
              </w:rPr>
              <w:t> :</w:t>
            </w:r>
          </w:p>
          <w:p w:rsidR="00754BC9" w:rsidRPr="00EA0684" w:rsidRDefault="00754BC9" w:rsidP="002F0E9C">
            <w:pPr>
              <w:tabs>
                <w:tab w:val="center" w:pos="4500"/>
                <w:tab w:val="center" w:pos="7920"/>
              </w:tabs>
              <w:jc w:val="center"/>
              <w:rPr>
                <w:rFonts w:ascii="Trebuchet MS" w:hAnsi="Trebuchet MS"/>
                <w:sz w:val="8"/>
                <w:szCs w:val="8"/>
              </w:rPr>
            </w:pPr>
          </w:p>
          <w:p w:rsidR="00A87221" w:rsidRDefault="00A87221" w:rsidP="00A87221">
            <w:pPr>
              <w:tabs>
                <w:tab w:val="center" w:pos="4500"/>
                <w:tab w:val="center" w:pos="7920"/>
              </w:tabs>
              <w:rPr>
                <w:rFonts w:ascii="Trebuchet MS" w:hAnsi="Trebuchet MS"/>
              </w:rPr>
            </w:pPr>
            <w:r>
              <w:rPr>
                <w:rFonts w:ascii="Trebuchet MS" w:hAnsi="Trebuchet MS"/>
              </w:rPr>
              <w:t>X. SOUBRA - J. BARBAIRE</w:t>
            </w:r>
          </w:p>
          <w:p w:rsidR="00A87221" w:rsidRDefault="00A87221" w:rsidP="00A87221">
            <w:pPr>
              <w:tabs>
                <w:tab w:val="center" w:pos="4500"/>
                <w:tab w:val="center" w:pos="7920"/>
              </w:tabs>
              <w:ind w:right="-123"/>
              <w:rPr>
                <w:rFonts w:ascii="Trebuchet MS" w:hAnsi="Trebuchet MS"/>
              </w:rPr>
            </w:pPr>
            <w:r>
              <w:rPr>
                <w:rFonts w:ascii="Trebuchet MS" w:hAnsi="Trebuchet MS"/>
              </w:rPr>
              <w:t xml:space="preserve">Cadres Supérieurs de Santé </w:t>
            </w:r>
          </w:p>
          <w:p w:rsidR="00CD6C86" w:rsidRDefault="00A87221" w:rsidP="00A87221">
            <w:pPr>
              <w:tabs>
                <w:tab w:val="center" w:pos="4500"/>
                <w:tab w:val="center" w:pos="7920"/>
              </w:tabs>
              <w:rPr>
                <w:rFonts w:ascii="Trebuchet MS" w:hAnsi="Trebuchet MS"/>
                <w:color w:val="000000"/>
                <w:sz w:val="22"/>
                <w:szCs w:val="22"/>
              </w:rPr>
            </w:pPr>
            <w:r>
              <w:rPr>
                <w:rFonts w:ascii="Trebuchet MS" w:hAnsi="Trebuchet MS"/>
              </w:rPr>
              <w:t>Cadres de Santé</w:t>
            </w:r>
          </w:p>
          <w:p w:rsidR="00CD6C86" w:rsidRPr="00EA0684" w:rsidRDefault="00CD6C86" w:rsidP="002F0E9C">
            <w:pPr>
              <w:tabs>
                <w:tab w:val="center" w:pos="4500"/>
                <w:tab w:val="center" w:pos="7920"/>
              </w:tabs>
              <w:rPr>
                <w:rFonts w:ascii="Trebuchet MS" w:hAnsi="Trebuchet MS"/>
                <w:color w:val="000000"/>
                <w:sz w:val="8"/>
                <w:szCs w:val="8"/>
              </w:rPr>
            </w:pPr>
          </w:p>
        </w:tc>
        <w:tc>
          <w:tcPr>
            <w:tcW w:w="638" w:type="dxa"/>
            <w:tcBorders>
              <w:right w:val="dashed" w:sz="4" w:space="0" w:color="auto"/>
            </w:tcBorders>
            <w:textDirection w:val="btLr"/>
          </w:tcPr>
          <w:p w:rsidR="00CD6C86" w:rsidRPr="003C2369" w:rsidRDefault="00CD6C86" w:rsidP="002F0E9C">
            <w:pPr>
              <w:tabs>
                <w:tab w:val="center" w:pos="1080"/>
                <w:tab w:val="center" w:pos="4500"/>
                <w:tab w:val="center" w:pos="7920"/>
              </w:tabs>
              <w:ind w:left="113" w:right="-4"/>
              <w:jc w:val="center"/>
              <w:rPr>
                <w:rFonts w:ascii="Trebuchet MS" w:hAnsi="Trebuchet MS"/>
                <w:sz w:val="22"/>
                <w:szCs w:val="22"/>
                <w:u w:val="single"/>
              </w:rPr>
            </w:pPr>
            <w:r w:rsidRPr="003C2369">
              <w:rPr>
                <w:rFonts w:ascii="Trebuchet MS" w:hAnsi="Trebuchet MS"/>
                <w:sz w:val="22"/>
                <w:szCs w:val="22"/>
                <w:u w:val="single"/>
              </w:rPr>
              <w:t>Référence</w:t>
            </w:r>
          </w:p>
        </w:tc>
        <w:tc>
          <w:tcPr>
            <w:tcW w:w="5504" w:type="dxa"/>
            <w:gridSpan w:val="2"/>
            <w:tcBorders>
              <w:left w:val="dashed" w:sz="4" w:space="0" w:color="auto"/>
            </w:tcBorders>
          </w:tcPr>
          <w:p w:rsidR="00CD6C86" w:rsidRPr="0084001A" w:rsidRDefault="00CD6C86" w:rsidP="002F0E9C">
            <w:pPr>
              <w:tabs>
                <w:tab w:val="center" w:pos="1080"/>
                <w:tab w:val="center" w:pos="4500"/>
                <w:tab w:val="center" w:pos="7920"/>
              </w:tabs>
              <w:ind w:right="-4"/>
              <w:rPr>
                <w:rFonts w:ascii="Trebuchet MS" w:hAnsi="Trebuchet MS"/>
                <w:color w:val="000000"/>
                <w:sz w:val="22"/>
                <w:szCs w:val="22"/>
                <w:highlight w:val="yellow"/>
              </w:rPr>
            </w:pPr>
          </w:p>
          <w:p w:rsidR="00CD6C86" w:rsidRPr="0084001A" w:rsidRDefault="00CD6C86" w:rsidP="002F0E9C">
            <w:pPr>
              <w:tabs>
                <w:tab w:val="right" w:pos="5267"/>
              </w:tabs>
              <w:ind w:right="-4"/>
              <w:rPr>
                <w:rFonts w:ascii="Trebuchet MS" w:hAnsi="Trebuchet MS"/>
                <w:color w:val="000000"/>
                <w:sz w:val="22"/>
                <w:szCs w:val="22"/>
                <w:highlight w:val="yellow"/>
              </w:rPr>
            </w:pPr>
            <w:r w:rsidRPr="0084001A">
              <w:rPr>
                <w:rFonts w:ascii="Trebuchet MS" w:hAnsi="Trebuchet MS"/>
                <w:color w:val="000000"/>
                <w:sz w:val="22"/>
                <w:szCs w:val="22"/>
                <w:highlight w:val="yellow"/>
              </w:rPr>
              <w:t>Version 1 :</w:t>
            </w:r>
            <w:r w:rsidRPr="0084001A">
              <w:rPr>
                <w:rFonts w:ascii="Trebuchet MS" w:hAnsi="Trebuchet MS"/>
                <w:color w:val="000000"/>
                <w:sz w:val="22"/>
                <w:szCs w:val="22"/>
                <w:highlight w:val="yellow"/>
              </w:rPr>
              <w:tab/>
            </w:r>
            <w:r w:rsidR="00AE13D7">
              <w:rPr>
                <w:rFonts w:ascii="Trebuchet MS" w:hAnsi="Trebuchet MS"/>
                <w:color w:val="000000"/>
                <w:sz w:val="22"/>
                <w:szCs w:val="22"/>
                <w:highlight w:val="yellow"/>
              </w:rPr>
              <w:t>Création</w:t>
            </w:r>
            <w:r w:rsidR="00754BC9">
              <w:rPr>
                <w:rFonts w:ascii="Trebuchet MS" w:hAnsi="Trebuchet MS"/>
                <w:color w:val="000000"/>
                <w:sz w:val="22"/>
                <w:szCs w:val="22"/>
                <w:highlight w:val="yellow"/>
              </w:rPr>
              <w:t xml:space="preserve"> le </w:t>
            </w:r>
            <w:r w:rsidR="0006445C">
              <w:rPr>
                <w:rFonts w:ascii="Trebuchet MS" w:hAnsi="Trebuchet MS"/>
                <w:color w:val="000000"/>
                <w:sz w:val="22"/>
                <w:szCs w:val="22"/>
                <w:highlight w:val="yellow"/>
              </w:rPr>
              <w:t>21/09/</w:t>
            </w:r>
            <w:r w:rsidR="00754BC9">
              <w:rPr>
                <w:rFonts w:ascii="Trebuchet MS" w:hAnsi="Trebuchet MS"/>
                <w:color w:val="000000"/>
                <w:sz w:val="22"/>
                <w:szCs w:val="22"/>
                <w:highlight w:val="yellow"/>
              </w:rPr>
              <w:t>2015</w:t>
            </w:r>
          </w:p>
          <w:p w:rsidR="00CD6C86" w:rsidRPr="0084001A" w:rsidRDefault="00CD6C86" w:rsidP="002F0E9C">
            <w:pPr>
              <w:tabs>
                <w:tab w:val="right" w:pos="5267"/>
              </w:tabs>
              <w:ind w:right="-4"/>
              <w:rPr>
                <w:rFonts w:ascii="Trebuchet MS" w:hAnsi="Trebuchet MS"/>
                <w:color w:val="000000"/>
                <w:sz w:val="22"/>
                <w:szCs w:val="22"/>
                <w:highlight w:val="yellow"/>
              </w:rPr>
            </w:pPr>
          </w:p>
        </w:tc>
      </w:tr>
    </w:tbl>
    <w:p w:rsidR="00CD6C86" w:rsidRDefault="00CD6C86" w:rsidP="00CD6C86">
      <w:pPr>
        <w:tabs>
          <w:tab w:val="center" w:pos="1080"/>
          <w:tab w:val="center" w:pos="4500"/>
          <w:tab w:val="center" w:pos="7920"/>
        </w:tabs>
        <w:ind w:right="-1188"/>
        <w:rPr>
          <w:rFonts w:ascii="Trebuchet MS" w:hAnsi="Trebuchet MS"/>
          <w:sz w:val="22"/>
          <w:szCs w:val="22"/>
        </w:rPr>
      </w:pPr>
    </w:p>
    <w:p w:rsidR="0096148C" w:rsidRDefault="0096148C" w:rsidP="0096148C">
      <w:pPr>
        <w:tabs>
          <w:tab w:val="center" w:pos="1080"/>
          <w:tab w:val="center" w:pos="4500"/>
          <w:tab w:val="center" w:pos="7920"/>
        </w:tabs>
        <w:ind w:right="-1188"/>
        <w:rPr>
          <w:rFonts w:ascii="Trebuchet MS" w:hAnsi="Trebuchet MS"/>
          <w:b/>
          <w:sz w:val="22"/>
          <w:szCs w:val="22"/>
        </w:rPr>
      </w:pPr>
      <w:r w:rsidRPr="00DE16B7">
        <w:rPr>
          <w:rFonts w:ascii="Trebuchet MS" w:hAnsi="Trebuchet MS"/>
          <w:b/>
          <w:sz w:val="22"/>
          <w:szCs w:val="22"/>
        </w:rPr>
        <w:t>Liste de</w:t>
      </w:r>
      <w:r>
        <w:rPr>
          <w:rFonts w:ascii="Trebuchet MS" w:hAnsi="Trebuchet MS"/>
          <w:b/>
          <w:sz w:val="22"/>
          <w:szCs w:val="22"/>
        </w:rPr>
        <w:t>s services concernés</w:t>
      </w:r>
    </w:p>
    <w:p w:rsidR="0096148C" w:rsidRPr="00DE16B7" w:rsidRDefault="0096148C" w:rsidP="0096148C">
      <w:pPr>
        <w:tabs>
          <w:tab w:val="center" w:pos="1080"/>
          <w:tab w:val="center" w:pos="4500"/>
          <w:tab w:val="center" w:pos="7920"/>
        </w:tabs>
        <w:ind w:right="-1188"/>
        <w:rPr>
          <w:rFonts w:ascii="Trebuchet MS" w:hAnsi="Trebuchet MS"/>
          <w:b/>
          <w:sz w:val="22"/>
          <w:szCs w:val="22"/>
        </w:rPr>
      </w:pPr>
    </w:p>
    <w:tbl>
      <w:tblPr>
        <w:tblW w:w="5000" w:type="pct"/>
        <w:tblCellMar>
          <w:left w:w="70" w:type="dxa"/>
          <w:right w:w="70" w:type="dxa"/>
        </w:tblCellMar>
        <w:tblLook w:val="04A0"/>
      </w:tblPr>
      <w:tblGrid>
        <w:gridCol w:w="2555"/>
        <w:gridCol w:w="348"/>
        <w:gridCol w:w="243"/>
        <w:gridCol w:w="2555"/>
        <w:gridCol w:w="348"/>
        <w:gridCol w:w="243"/>
        <w:gridCol w:w="2570"/>
        <w:gridCol w:w="348"/>
      </w:tblGrid>
      <w:tr w:rsidR="0096148C" w:rsidRPr="00090B53" w:rsidTr="00754BC9">
        <w:trPr>
          <w:trHeight w:val="249"/>
        </w:trPr>
        <w:tc>
          <w:tcPr>
            <w:tcW w:w="138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Direction</w:t>
            </w:r>
          </w:p>
        </w:tc>
        <w:tc>
          <w:tcPr>
            <w:tcW w:w="189" w:type="pct"/>
            <w:tcBorders>
              <w:top w:val="single" w:sz="8" w:space="0" w:color="auto"/>
              <w:left w:val="nil"/>
              <w:bottom w:val="single" w:sz="8" w:space="0" w:color="auto"/>
              <w:right w:val="single" w:sz="8" w:space="0" w:color="auto"/>
            </w:tcBorders>
            <w:shd w:val="clear" w:color="000000" w:fill="FFFFFF"/>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 </w:t>
            </w:r>
          </w:p>
        </w:tc>
        <w:tc>
          <w:tcPr>
            <w:tcW w:w="132" w:type="pct"/>
            <w:tcBorders>
              <w:top w:val="nil"/>
              <w:left w:val="nil"/>
              <w:bottom w:val="nil"/>
              <w:right w:val="nil"/>
            </w:tcBorders>
            <w:shd w:val="clear" w:color="auto" w:fill="auto"/>
            <w:vAlign w:val="center"/>
            <w:hideMark/>
          </w:tcPr>
          <w:p w:rsidR="0096148C" w:rsidRPr="00090B53" w:rsidRDefault="0096148C" w:rsidP="003F61C7">
            <w:pPr>
              <w:rPr>
                <w:rFonts w:ascii="Trebuchet MS" w:hAnsi="Trebuchet MS"/>
                <w:color w:val="000000"/>
                <w:sz w:val="20"/>
                <w:szCs w:val="20"/>
              </w:rPr>
            </w:pPr>
          </w:p>
        </w:tc>
        <w:tc>
          <w:tcPr>
            <w:tcW w:w="138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Service médecine</w:t>
            </w:r>
          </w:p>
        </w:tc>
        <w:tc>
          <w:tcPr>
            <w:tcW w:w="189" w:type="pct"/>
            <w:tcBorders>
              <w:top w:val="single" w:sz="8" w:space="0" w:color="auto"/>
              <w:left w:val="nil"/>
              <w:bottom w:val="single" w:sz="8" w:space="0" w:color="auto"/>
              <w:right w:val="single" w:sz="8" w:space="0" w:color="auto"/>
            </w:tcBorders>
            <w:shd w:val="clear" w:color="auto" w:fill="000000"/>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 </w:t>
            </w:r>
          </w:p>
        </w:tc>
        <w:tc>
          <w:tcPr>
            <w:tcW w:w="132" w:type="pct"/>
            <w:tcBorders>
              <w:top w:val="nil"/>
              <w:left w:val="nil"/>
              <w:bottom w:val="nil"/>
              <w:right w:val="single" w:sz="8" w:space="0" w:color="auto"/>
            </w:tcBorders>
            <w:shd w:val="clear" w:color="000000" w:fill="FFFFFF"/>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 </w:t>
            </w:r>
          </w:p>
        </w:tc>
        <w:tc>
          <w:tcPr>
            <w:tcW w:w="1395" w:type="pct"/>
            <w:tcBorders>
              <w:top w:val="single" w:sz="8" w:space="0" w:color="auto"/>
              <w:left w:val="nil"/>
              <w:bottom w:val="single" w:sz="8" w:space="0" w:color="auto"/>
              <w:right w:val="single" w:sz="8" w:space="0" w:color="auto"/>
            </w:tcBorders>
            <w:shd w:val="clear" w:color="auto" w:fill="auto"/>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Agent de communication</w:t>
            </w:r>
          </w:p>
        </w:tc>
        <w:tc>
          <w:tcPr>
            <w:tcW w:w="189" w:type="pct"/>
            <w:tcBorders>
              <w:top w:val="single" w:sz="8" w:space="0" w:color="auto"/>
              <w:left w:val="nil"/>
              <w:bottom w:val="single" w:sz="8" w:space="0" w:color="auto"/>
              <w:right w:val="single" w:sz="8" w:space="0" w:color="auto"/>
            </w:tcBorders>
            <w:shd w:val="clear" w:color="000000" w:fill="FFFFFF"/>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 </w:t>
            </w:r>
          </w:p>
        </w:tc>
      </w:tr>
      <w:tr w:rsidR="0096148C" w:rsidRPr="00090B53" w:rsidTr="00754BC9">
        <w:trPr>
          <w:trHeight w:val="267"/>
        </w:trPr>
        <w:tc>
          <w:tcPr>
            <w:tcW w:w="1387" w:type="pct"/>
            <w:tcBorders>
              <w:top w:val="nil"/>
              <w:left w:val="single" w:sz="8" w:space="0" w:color="auto"/>
              <w:bottom w:val="single" w:sz="8" w:space="0" w:color="auto"/>
              <w:right w:val="single" w:sz="8" w:space="0" w:color="auto"/>
            </w:tcBorders>
            <w:shd w:val="clear" w:color="auto" w:fill="auto"/>
            <w:vAlign w:val="center"/>
            <w:hideMark/>
          </w:tcPr>
          <w:p w:rsidR="0096148C" w:rsidRPr="00090B53" w:rsidRDefault="0096148C" w:rsidP="003F61C7">
            <w:pPr>
              <w:rPr>
                <w:rFonts w:ascii="Trebuchet MS" w:hAnsi="Trebuchet MS"/>
                <w:color w:val="000000"/>
                <w:sz w:val="20"/>
                <w:szCs w:val="20"/>
              </w:rPr>
            </w:pPr>
            <w:r>
              <w:rPr>
                <w:rFonts w:ascii="Trebuchet MS" w:hAnsi="Trebuchet MS"/>
                <w:color w:val="000000"/>
                <w:sz w:val="20"/>
                <w:szCs w:val="20"/>
              </w:rPr>
              <w:t>Service RH</w:t>
            </w:r>
          </w:p>
        </w:tc>
        <w:tc>
          <w:tcPr>
            <w:tcW w:w="189" w:type="pct"/>
            <w:tcBorders>
              <w:top w:val="nil"/>
              <w:left w:val="nil"/>
              <w:bottom w:val="single" w:sz="8" w:space="0" w:color="auto"/>
              <w:right w:val="single" w:sz="8" w:space="0" w:color="auto"/>
            </w:tcBorders>
            <w:shd w:val="clear" w:color="000000" w:fill="FFFFFF"/>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 </w:t>
            </w:r>
          </w:p>
        </w:tc>
        <w:tc>
          <w:tcPr>
            <w:tcW w:w="132" w:type="pct"/>
            <w:tcBorders>
              <w:top w:val="nil"/>
              <w:left w:val="nil"/>
              <w:bottom w:val="nil"/>
              <w:right w:val="nil"/>
            </w:tcBorders>
            <w:shd w:val="clear" w:color="auto" w:fill="auto"/>
            <w:vAlign w:val="center"/>
            <w:hideMark/>
          </w:tcPr>
          <w:p w:rsidR="0096148C" w:rsidRPr="00090B53" w:rsidRDefault="0096148C" w:rsidP="003F61C7">
            <w:pPr>
              <w:rPr>
                <w:rFonts w:ascii="Trebuchet MS" w:hAnsi="Trebuchet MS"/>
                <w:color w:val="000000"/>
                <w:sz w:val="20"/>
                <w:szCs w:val="20"/>
              </w:rPr>
            </w:pPr>
          </w:p>
        </w:tc>
        <w:tc>
          <w:tcPr>
            <w:tcW w:w="1387" w:type="pct"/>
            <w:tcBorders>
              <w:top w:val="nil"/>
              <w:left w:val="single" w:sz="8" w:space="0" w:color="auto"/>
              <w:bottom w:val="single" w:sz="8" w:space="0" w:color="auto"/>
              <w:right w:val="single" w:sz="8" w:space="0" w:color="auto"/>
            </w:tcBorders>
            <w:shd w:val="clear" w:color="auto" w:fill="auto"/>
            <w:vAlign w:val="center"/>
            <w:hideMark/>
          </w:tcPr>
          <w:p w:rsidR="0096148C" w:rsidRPr="00090B53" w:rsidRDefault="0096148C" w:rsidP="00D80452">
            <w:pPr>
              <w:rPr>
                <w:rFonts w:ascii="Trebuchet MS" w:hAnsi="Trebuchet MS"/>
                <w:color w:val="000000"/>
                <w:sz w:val="20"/>
                <w:szCs w:val="20"/>
              </w:rPr>
            </w:pPr>
            <w:r w:rsidRPr="00090B53">
              <w:rPr>
                <w:rFonts w:ascii="Trebuchet MS" w:hAnsi="Trebuchet MS"/>
                <w:color w:val="000000"/>
                <w:sz w:val="20"/>
                <w:szCs w:val="20"/>
              </w:rPr>
              <w:t>Service S.S.</w:t>
            </w:r>
            <w:r w:rsidR="007D4B6E">
              <w:rPr>
                <w:rFonts w:ascii="Trebuchet MS" w:hAnsi="Trebuchet MS"/>
                <w:color w:val="000000"/>
                <w:sz w:val="20"/>
                <w:szCs w:val="20"/>
              </w:rPr>
              <w:t>R.</w:t>
            </w:r>
            <w:r w:rsidR="00D80452">
              <w:rPr>
                <w:rFonts w:ascii="Trebuchet MS" w:hAnsi="Trebuchet MS"/>
                <w:color w:val="000000"/>
                <w:sz w:val="20"/>
                <w:szCs w:val="20"/>
              </w:rPr>
              <w:t>P</w:t>
            </w:r>
            <w:r w:rsidRPr="00090B53">
              <w:rPr>
                <w:rFonts w:ascii="Trebuchet MS" w:hAnsi="Trebuchet MS"/>
                <w:color w:val="000000"/>
                <w:sz w:val="20"/>
                <w:szCs w:val="20"/>
              </w:rPr>
              <w:t>.</w:t>
            </w:r>
          </w:p>
        </w:tc>
        <w:tc>
          <w:tcPr>
            <w:tcW w:w="189" w:type="pct"/>
            <w:tcBorders>
              <w:top w:val="nil"/>
              <w:left w:val="nil"/>
              <w:bottom w:val="single" w:sz="8" w:space="0" w:color="auto"/>
              <w:right w:val="single" w:sz="8" w:space="0" w:color="auto"/>
            </w:tcBorders>
            <w:shd w:val="clear" w:color="auto" w:fill="000000"/>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 </w:t>
            </w:r>
          </w:p>
        </w:tc>
        <w:tc>
          <w:tcPr>
            <w:tcW w:w="132" w:type="pct"/>
            <w:tcBorders>
              <w:top w:val="nil"/>
              <w:left w:val="nil"/>
              <w:bottom w:val="nil"/>
              <w:right w:val="single" w:sz="8" w:space="0" w:color="auto"/>
            </w:tcBorders>
            <w:shd w:val="clear" w:color="000000" w:fill="FFFFFF"/>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 </w:t>
            </w:r>
          </w:p>
        </w:tc>
        <w:tc>
          <w:tcPr>
            <w:tcW w:w="1395" w:type="pct"/>
            <w:tcBorders>
              <w:top w:val="nil"/>
              <w:left w:val="nil"/>
              <w:bottom w:val="single" w:sz="8" w:space="0" w:color="auto"/>
              <w:right w:val="single" w:sz="8" w:space="0" w:color="auto"/>
            </w:tcBorders>
            <w:shd w:val="clear" w:color="auto" w:fill="auto"/>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Assistante social</w:t>
            </w:r>
            <w:r w:rsidR="00D334DB">
              <w:rPr>
                <w:rFonts w:ascii="Trebuchet MS" w:hAnsi="Trebuchet MS"/>
                <w:color w:val="000000"/>
                <w:sz w:val="20"/>
                <w:szCs w:val="20"/>
              </w:rPr>
              <w:t>e</w:t>
            </w:r>
          </w:p>
        </w:tc>
        <w:tc>
          <w:tcPr>
            <w:tcW w:w="189" w:type="pct"/>
            <w:tcBorders>
              <w:top w:val="nil"/>
              <w:left w:val="nil"/>
              <w:bottom w:val="single" w:sz="8" w:space="0" w:color="auto"/>
              <w:right w:val="single" w:sz="8" w:space="0" w:color="auto"/>
            </w:tcBorders>
            <w:shd w:val="clear" w:color="000000" w:fill="FFFFFF"/>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 </w:t>
            </w:r>
          </w:p>
        </w:tc>
      </w:tr>
      <w:tr w:rsidR="0096148C" w:rsidRPr="00090B53" w:rsidTr="00754BC9">
        <w:trPr>
          <w:trHeight w:val="271"/>
        </w:trPr>
        <w:tc>
          <w:tcPr>
            <w:tcW w:w="1387" w:type="pct"/>
            <w:tcBorders>
              <w:top w:val="nil"/>
              <w:left w:val="single" w:sz="8" w:space="0" w:color="auto"/>
              <w:bottom w:val="single" w:sz="8" w:space="0" w:color="auto"/>
              <w:right w:val="single" w:sz="8" w:space="0" w:color="auto"/>
            </w:tcBorders>
            <w:shd w:val="clear" w:color="auto" w:fill="auto"/>
            <w:vAlign w:val="center"/>
            <w:hideMark/>
          </w:tcPr>
          <w:p w:rsidR="0096148C" w:rsidRPr="00090B53" w:rsidRDefault="0096148C" w:rsidP="003F61C7">
            <w:pPr>
              <w:rPr>
                <w:rFonts w:ascii="Trebuchet MS" w:hAnsi="Trebuchet MS"/>
                <w:color w:val="000000"/>
                <w:sz w:val="20"/>
                <w:szCs w:val="20"/>
              </w:rPr>
            </w:pPr>
            <w:r>
              <w:rPr>
                <w:rFonts w:ascii="Trebuchet MS" w:hAnsi="Trebuchet MS"/>
                <w:color w:val="000000"/>
                <w:sz w:val="20"/>
                <w:szCs w:val="20"/>
              </w:rPr>
              <w:t>Cadres supérieurs</w:t>
            </w:r>
          </w:p>
        </w:tc>
        <w:tc>
          <w:tcPr>
            <w:tcW w:w="189" w:type="pct"/>
            <w:tcBorders>
              <w:top w:val="nil"/>
              <w:left w:val="nil"/>
              <w:bottom w:val="single" w:sz="8" w:space="0" w:color="auto"/>
              <w:right w:val="single" w:sz="8" w:space="0" w:color="auto"/>
            </w:tcBorders>
            <w:shd w:val="clear" w:color="auto" w:fill="000000"/>
            <w:vAlign w:val="center"/>
            <w:hideMark/>
          </w:tcPr>
          <w:p w:rsidR="0096148C" w:rsidRPr="00090B53" w:rsidRDefault="0096148C" w:rsidP="003F61C7">
            <w:pPr>
              <w:rPr>
                <w:rFonts w:ascii="Trebuchet MS" w:hAnsi="Trebuchet MS"/>
                <w:color w:val="000000"/>
                <w:sz w:val="20"/>
                <w:szCs w:val="20"/>
              </w:rPr>
            </w:pPr>
          </w:p>
        </w:tc>
        <w:tc>
          <w:tcPr>
            <w:tcW w:w="132" w:type="pct"/>
            <w:tcBorders>
              <w:top w:val="nil"/>
              <w:left w:val="nil"/>
              <w:bottom w:val="nil"/>
              <w:right w:val="nil"/>
            </w:tcBorders>
            <w:shd w:val="clear" w:color="auto" w:fill="auto"/>
            <w:vAlign w:val="center"/>
            <w:hideMark/>
          </w:tcPr>
          <w:p w:rsidR="0096148C" w:rsidRPr="00090B53" w:rsidRDefault="0096148C" w:rsidP="003F61C7">
            <w:pPr>
              <w:rPr>
                <w:rFonts w:ascii="Trebuchet MS" w:hAnsi="Trebuchet MS"/>
                <w:color w:val="000000"/>
                <w:sz w:val="20"/>
                <w:szCs w:val="20"/>
              </w:rPr>
            </w:pPr>
          </w:p>
        </w:tc>
        <w:tc>
          <w:tcPr>
            <w:tcW w:w="1387" w:type="pct"/>
            <w:tcBorders>
              <w:top w:val="nil"/>
              <w:left w:val="single" w:sz="8" w:space="0" w:color="auto"/>
              <w:bottom w:val="single" w:sz="8" w:space="0" w:color="auto"/>
              <w:right w:val="single" w:sz="8" w:space="0" w:color="auto"/>
            </w:tcBorders>
            <w:shd w:val="clear" w:color="auto" w:fill="auto"/>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Service psychiatrie</w:t>
            </w:r>
          </w:p>
        </w:tc>
        <w:tc>
          <w:tcPr>
            <w:tcW w:w="189" w:type="pct"/>
            <w:tcBorders>
              <w:top w:val="nil"/>
              <w:left w:val="nil"/>
              <w:bottom w:val="single" w:sz="8" w:space="0" w:color="auto"/>
              <w:right w:val="single" w:sz="8" w:space="0" w:color="auto"/>
            </w:tcBorders>
            <w:shd w:val="clear" w:color="auto" w:fill="000000"/>
            <w:vAlign w:val="center"/>
            <w:hideMark/>
          </w:tcPr>
          <w:p w:rsidR="0096148C" w:rsidRPr="00090B53" w:rsidRDefault="0096148C" w:rsidP="003F61C7">
            <w:pPr>
              <w:rPr>
                <w:rFonts w:ascii="Trebuchet MS" w:hAnsi="Trebuchet MS"/>
                <w:color w:val="000000"/>
                <w:sz w:val="20"/>
                <w:szCs w:val="20"/>
              </w:rPr>
            </w:pPr>
          </w:p>
        </w:tc>
        <w:tc>
          <w:tcPr>
            <w:tcW w:w="132" w:type="pct"/>
            <w:tcBorders>
              <w:top w:val="nil"/>
              <w:left w:val="nil"/>
              <w:bottom w:val="nil"/>
              <w:right w:val="single" w:sz="8" w:space="0" w:color="auto"/>
            </w:tcBorders>
            <w:shd w:val="clear" w:color="000000" w:fill="FFFFFF"/>
            <w:vAlign w:val="center"/>
            <w:hideMark/>
          </w:tcPr>
          <w:p w:rsidR="0096148C" w:rsidRPr="00090B53" w:rsidRDefault="0096148C" w:rsidP="003F61C7">
            <w:pPr>
              <w:rPr>
                <w:rFonts w:ascii="Trebuchet MS" w:hAnsi="Trebuchet MS"/>
                <w:color w:val="000000"/>
                <w:sz w:val="20"/>
                <w:szCs w:val="20"/>
              </w:rPr>
            </w:pPr>
          </w:p>
        </w:tc>
        <w:tc>
          <w:tcPr>
            <w:tcW w:w="1395" w:type="pct"/>
            <w:tcBorders>
              <w:top w:val="nil"/>
              <w:left w:val="nil"/>
              <w:bottom w:val="single" w:sz="8" w:space="0" w:color="auto"/>
              <w:right w:val="single" w:sz="8" w:space="0" w:color="auto"/>
            </w:tcBorders>
            <w:shd w:val="clear" w:color="auto" w:fill="auto"/>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Pharmacie</w:t>
            </w:r>
          </w:p>
        </w:tc>
        <w:tc>
          <w:tcPr>
            <w:tcW w:w="189" w:type="pct"/>
            <w:tcBorders>
              <w:top w:val="nil"/>
              <w:left w:val="nil"/>
              <w:bottom w:val="single" w:sz="8" w:space="0" w:color="auto"/>
              <w:right w:val="single" w:sz="8" w:space="0" w:color="auto"/>
            </w:tcBorders>
            <w:shd w:val="clear" w:color="auto" w:fill="000000"/>
            <w:vAlign w:val="center"/>
            <w:hideMark/>
          </w:tcPr>
          <w:p w:rsidR="0096148C" w:rsidRPr="00090B53" w:rsidRDefault="0096148C" w:rsidP="003F61C7">
            <w:pPr>
              <w:rPr>
                <w:rFonts w:ascii="Trebuchet MS" w:hAnsi="Trebuchet MS"/>
                <w:color w:val="000000"/>
                <w:sz w:val="20"/>
                <w:szCs w:val="20"/>
              </w:rPr>
            </w:pPr>
          </w:p>
        </w:tc>
      </w:tr>
      <w:tr w:rsidR="0096148C" w:rsidRPr="00090B53" w:rsidTr="00754BC9">
        <w:trPr>
          <w:trHeight w:val="271"/>
        </w:trPr>
        <w:tc>
          <w:tcPr>
            <w:tcW w:w="1387" w:type="pct"/>
            <w:tcBorders>
              <w:top w:val="nil"/>
              <w:left w:val="single" w:sz="8" w:space="0" w:color="auto"/>
              <w:bottom w:val="single" w:sz="8" w:space="0" w:color="auto"/>
              <w:right w:val="single" w:sz="8" w:space="0" w:color="auto"/>
            </w:tcBorders>
            <w:shd w:val="clear" w:color="auto" w:fill="auto"/>
            <w:vAlign w:val="center"/>
            <w:hideMark/>
          </w:tcPr>
          <w:p w:rsidR="0096148C" w:rsidRPr="00090B53" w:rsidRDefault="0096148C" w:rsidP="003F61C7">
            <w:pPr>
              <w:rPr>
                <w:rFonts w:ascii="Trebuchet MS" w:hAnsi="Trebuchet MS"/>
                <w:color w:val="000000"/>
                <w:sz w:val="20"/>
                <w:szCs w:val="20"/>
              </w:rPr>
            </w:pPr>
            <w:r>
              <w:rPr>
                <w:rFonts w:ascii="Trebuchet MS" w:hAnsi="Trebuchet MS"/>
                <w:color w:val="000000"/>
                <w:sz w:val="20"/>
                <w:szCs w:val="20"/>
              </w:rPr>
              <w:t>Service</w:t>
            </w:r>
            <w:r w:rsidR="005D1CBE">
              <w:rPr>
                <w:rFonts w:ascii="Trebuchet MS" w:hAnsi="Trebuchet MS"/>
                <w:color w:val="000000"/>
                <w:sz w:val="20"/>
                <w:szCs w:val="20"/>
              </w:rPr>
              <w:t>s</w:t>
            </w:r>
            <w:r>
              <w:rPr>
                <w:rFonts w:ascii="Trebuchet MS" w:hAnsi="Trebuchet MS"/>
                <w:color w:val="000000"/>
                <w:sz w:val="20"/>
                <w:szCs w:val="20"/>
              </w:rPr>
              <w:t xml:space="preserve"> économique</w:t>
            </w:r>
            <w:r w:rsidR="005D1CBE">
              <w:rPr>
                <w:rFonts w:ascii="Trebuchet MS" w:hAnsi="Trebuchet MS"/>
                <w:color w:val="000000"/>
                <w:sz w:val="20"/>
                <w:szCs w:val="20"/>
              </w:rPr>
              <w:t>s</w:t>
            </w:r>
          </w:p>
        </w:tc>
        <w:tc>
          <w:tcPr>
            <w:tcW w:w="189" w:type="pct"/>
            <w:tcBorders>
              <w:top w:val="nil"/>
              <w:left w:val="nil"/>
              <w:bottom w:val="single" w:sz="8" w:space="0" w:color="auto"/>
              <w:right w:val="single" w:sz="8" w:space="0" w:color="auto"/>
            </w:tcBorders>
            <w:shd w:val="clear" w:color="000000" w:fill="FFFFFF"/>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 </w:t>
            </w:r>
          </w:p>
        </w:tc>
        <w:tc>
          <w:tcPr>
            <w:tcW w:w="132" w:type="pct"/>
            <w:tcBorders>
              <w:top w:val="nil"/>
              <w:left w:val="nil"/>
              <w:bottom w:val="nil"/>
              <w:right w:val="nil"/>
            </w:tcBorders>
            <w:shd w:val="clear" w:color="auto" w:fill="auto"/>
            <w:vAlign w:val="center"/>
            <w:hideMark/>
          </w:tcPr>
          <w:p w:rsidR="0096148C" w:rsidRPr="00090B53" w:rsidRDefault="0096148C" w:rsidP="003F61C7">
            <w:pPr>
              <w:rPr>
                <w:rFonts w:ascii="Trebuchet MS" w:hAnsi="Trebuchet MS"/>
                <w:color w:val="000000"/>
                <w:sz w:val="20"/>
                <w:szCs w:val="20"/>
              </w:rPr>
            </w:pPr>
          </w:p>
        </w:tc>
        <w:tc>
          <w:tcPr>
            <w:tcW w:w="1387" w:type="pct"/>
            <w:tcBorders>
              <w:top w:val="nil"/>
              <w:left w:val="single" w:sz="8" w:space="0" w:color="auto"/>
              <w:bottom w:val="single" w:sz="8" w:space="0" w:color="auto"/>
              <w:right w:val="single" w:sz="8" w:space="0" w:color="auto"/>
            </w:tcBorders>
            <w:shd w:val="clear" w:color="auto" w:fill="auto"/>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EHPAD</w:t>
            </w:r>
          </w:p>
        </w:tc>
        <w:tc>
          <w:tcPr>
            <w:tcW w:w="189" w:type="pct"/>
            <w:tcBorders>
              <w:top w:val="nil"/>
              <w:left w:val="nil"/>
              <w:bottom w:val="single" w:sz="8" w:space="0" w:color="auto"/>
              <w:right w:val="single" w:sz="8" w:space="0" w:color="auto"/>
            </w:tcBorders>
            <w:shd w:val="clear" w:color="auto" w:fill="000000"/>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 </w:t>
            </w:r>
          </w:p>
        </w:tc>
        <w:tc>
          <w:tcPr>
            <w:tcW w:w="132" w:type="pct"/>
            <w:tcBorders>
              <w:top w:val="nil"/>
              <w:left w:val="nil"/>
              <w:bottom w:val="nil"/>
              <w:right w:val="single" w:sz="8" w:space="0" w:color="auto"/>
            </w:tcBorders>
            <w:shd w:val="clear" w:color="000000" w:fill="FFFFFF"/>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 </w:t>
            </w:r>
          </w:p>
        </w:tc>
        <w:tc>
          <w:tcPr>
            <w:tcW w:w="1395" w:type="pct"/>
            <w:tcBorders>
              <w:top w:val="nil"/>
              <w:left w:val="nil"/>
              <w:bottom w:val="single" w:sz="8" w:space="0" w:color="auto"/>
              <w:right w:val="single" w:sz="8" w:space="0" w:color="auto"/>
            </w:tcBorders>
            <w:shd w:val="clear" w:color="auto" w:fill="auto"/>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Service d'entretien</w:t>
            </w:r>
          </w:p>
        </w:tc>
        <w:tc>
          <w:tcPr>
            <w:tcW w:w="189" w:type="pct"/>
            <w:tcBorders>
              <w:top w:val="nil"/>
              <w:left w:val="nil"/>
              <w:bottom w:val="single" w:sz="8" w:space="0" w:color="auto"/>
              <w:right w:val="single" w:sz="8" w:space="0" w:color="auto"/>
            </w:tcBorders>
            <w:shd w:val="clear" w:color="000000" w:fill="FFFFFF"/>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 </w:t>
            </w:r>
          </w:p>
        </w:tc>
      </w:tr>
      <w:tr w:rsidR="0096148C" w:rsidRPr="00090B53" w:rsidTr="00754BC9">
        <w:trPr>
          <w:trHeight w:val="247"/>
        </w:trPr>
        <w:tc>
          <w:tcPr>
            <w:tcW w:w="1387" w:type="pct"/>
            <w:tcBorders>
              <w:top w:val="nil"/>
              <w:left w:val="single" w:sz="8" w:space="0" w:color="auto"/>
              <w:bottom w:val="single" w:sz="8" w:space="0" w:color="auto"/>
              <w:right w:val="single" w:sz="8" w:space="0" w:color="auto"/>
            </w:tcBorders>
            <w:shd w:val="clear" w:color="auto" w:fill="auto"/>
            <w:vAlign w:val="center"/>
            <w:hideMark/>
          </w:tcPr>
          <w:p w:rsidR="0096148C" w:rsidRPr="00090B53" w:rsidRDefault="0096148C" w:rsidP="003F61C7">
            <w:pPr>
              <w:rPr>
                <w:rFonts w:ascii="Trebuchet MS" w:hAnsi="Trebuchet MS"/>
                <w:color w:val="000000"/>
                <w:sz w:val="20"/>
                <w:szCs w:val="20"/>
              </w:rPr>
            </w:pPr>
            <w:r>
              <w:rPr>
                <w:rFonts w:ascii="Trebuchet MS" w:hAnsi="Trebuchet MS"/>
                <w:color w:val="000000"/>
                <w:sz w:val="20"/>
                <w:szCs w:val="20"/>
              </w:rPr>
              <w:t>Service</w:t>
            </w:r>
            <w:r w:rsidR="005D1CBE">
              <w:rPr>
                <w:rFonts w:ascii="Trebuchet MS" w:hAnsi="Trebuchet MS"/>
                <w:color w:val="000000"/>
                <w:sz w:val="20"/>
                <w:szCs w:val="20"/>
              </w:rPr>
              <w:t>s</w:t>
            </w:r>
            <w:r>
              <w:rPr>
                <w:rFonts w:ascii="Trebuchet MS" w:hAnsi="Trebuchet MS"/>
                <w:color w:val="000000"/>
                <w:sz w:val="20"/>
                <w:szCs w:val="20"/>
              </w:rPr>
              <w:t xml:space="preserve"> financier</w:t>
            </w:r>
            <w:r w:rsidR="005D1CBE">
              <w:rPr>
                <w:rFonts w:ascii="Trebuchet MS" w:hAnsi="Trebuchet MS"/>
                <w:color w:val="000000"/>
                <w:sz w:val="20"/>
                <w:szCs w:val="20"/>
              </w:rPr>
              <w:t>s</w:t>
            </w:r>
          </w:p>
        </w:tc>
        <w:tc>
          <w:tcPr>
            <w:tcW w:w="189" w:type="pct"/>
            <w:tcBorders>
              <w:top w:val="nil"/>
              <w:left w:val="nil"/>
              <w:bottom w:val="single" w:sz="8" w:space="0" w:color="auto"/>
              <w:right w:val="single" w:sz="8" w:space="0" w:color="auto"/>
            </w:tcBorders>
            <w:shd w:val="clear" w:color="000000" w:fill="FFFFFF"/>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 </w:t>
            </w:r>
          </w:p>
        </w:tc>
        <w:tc>
          <w:tcPr>
            <w:tcW w:w="132" w:type="pct"/>
            <w:tcBorders>
              <w:top w:val="nil"/>
              <w:left w:val="nil"/>
              <w:bottom w:val="nil"/>
              <w:right w:val="nil"/>
            </w:tcBorders>
            <w:shd w:val="clear" w:color="auto" w:fill="auto"/>
            <w:vAlign w:val="center"/>
            <w:hideMark/>
          </w:tcPr>
          <w:p w:rsidR="0096148C" w:rsidRPr="00090B53" w:rsidRDefault="0096148C" w:rsidP="003F61C7">
            <w:pPr>
              <w:rPr>
                <w:rFonts w:ascii="Trebuchet MS" w:hAnsi="Trebuchet MS"/>
                <w:color w:val="000000"/>
                <w:sz w:val="20"/>
                <w:szCs w:val="20"/>
              </w:rPr>
            </w:pPr>
          </w:p>
        </w:tc>
        <w:tc>
          <w:tcPr>
            <w:tcW w:w="1387" w:type="pct"/>
            <w:tcBorders>
              <w:top w:val="nil"/>
              <w:left w:val="single" w:sz="8" w:space="0" w:color="auto"/>
              <w:bottom w:val="single" w:sz="8" w:space="0" w:color="auto"/>
              <w:right w:val="single" w:sz="8" w:space="0" w:color="auto"/>
            </w:tcBorders>
            <w:shd w:val="clear" w:color="auto" w:fill="auto"/>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SSIAD/Centre d’Accueil</w:t>
            </w:r>
          </w:p>
        </w:tc>
        <w:tc>
          <w:tcPr>
            <w:tcW w:w="189" w:type="pct"/>
            <w:tcBorders>
              <w:top w:val="nil"/>
              <w:left w:val="nil"/>
              <w:bottom w:val="single" w:sz="8" w:space="0" w:color="auto"/>
              <w:right w:val="single" w:sz="8" w:space="0" w:color="auto"/>
            </w:tcBorders>
            <w:shd w:val="clear" w:color="auto" w:fill="000000"/>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 </w:t>
            </w:r>
          </w:p>
        </w:tc>
        <w:tc>
          <w:tcPr>
            <w:tcW w:w="132" w:type="pct"/>
            <w:tcBorders>
              <w:top w:val="nil"/>
              <w:left w:val="nil"/>
              <w:bottom w:val="nil"/>
              <w:right w:val="single" w:sz="8" w:space="0" w:color="auto"/>
            </w:tcBorders>
            <w:shd w:val="clear" w:color="auto" w:fill="auto"/>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 </w:t>
            </w:r>
          </w:p>
        </w:tc>
        <w:tc>
          <w:tcPr>
            <w:tcW w:w="1395" w:type="pct"/>
            <w:tcBorders>
              <w:top w:val="nil"/>
              <w:left w:val="nil"/>
              <w:bottom w:val="single" w:sz="8" w:space="0" w:color="auto"/>
              <w:right w:val="single" w:sz="8" w:space="0" w:color="auto"/>
            </w:tcBorders>
            <w:shd w:val="clear" w:color="auto" w:fill="auto"/>
            <w:vAlign w:val="center"/>
            <w:hideMark/>
          </w:tcPr>
          <w:p w:rsidR="0096148C" w:rsidRPr="00090B53" w:rsidRDefault="0096148C" w:rsidP="003F61C7">
            <w:pPr>
              <w:rPr>
                <w:rFonts w:ascii="Trebuchet MS" w:hAnsi="Trebuchet MS"/>
                <w:color w:val="000000"/>
                <w:sz w:val="20"/>
                <w:szCs w:val="20"/>
              </w:rPr>
            </w:pPr>
            <w:r>
              <w:rPr>
                <w:rFonts w:ascii="Trebuchet MS" w:hAnsi="Trebuchet MS"/>
                <w:color w:val="000000"/>
                <w:sz w:val="20"/>
                <w:szCs w:val="20"/>
              </w:rPr>
              <w:t>Service</w:t>
            </w:r>
            <w:r w:rsidRPr="00090B53">
              <w:rPr>
                <w:rFonts w:ascii="Trebuchet MS" w:hAnsi="Trebuchet MS"/>
                <w:color w:val="000000"/>
                <w:sz w:val="20"/>
                <w:szCs w:val="20"/>
              </w:rPr>
              <w:t xml:space="preserve"> restauration</w:t>
            </w:r>
          </w:p>
        </w:tc>
        <w:tc>
          <w:tcPr>
            <w:tcW w:w="189" w:type="pct"/>
            <w:tcBorders>
              <w:top w:val="nil"/>
              <w:left w:val="nil"/>
              <w:bottom w:val="single" w:sz="8" w:space="0" w:color="auto"/>
              <w:right w:val="single" w:sz="8" w:space="0" w:color="auto"/>
            </w:tcBorders>
            <w:shd w:val="clear" w:color="000000" w:fill="FFFFFF"/>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 </w:t>
            </w:r>
          </w:p>
        </w:tc>
      </w:tr>
      <w:tr w:rsidR="0096148C" w:rsidRPr="00090B53" w:rsidTr="00771EA1">
        <w:trPr>
          <w:trHeight w:val="265"/>
        </w:trPr>
        <w:tc>
          <w:tcPr>
            <w:tcW w:w="1387" w:type="pct"/>
            <w:tcBorders>
              <w:top w:val="nil"/>
              <w:left w:val="single" w:sz="8" w:space="0" w:color="auto"/>
              <w:bottom w:val="single" w:sz="8" w:space="0" w:color="auto"/>
              <w:right w:val="single" w:sz="8" w:space="0" w:color="auto"/>
            </w:tcBorders>
            <w:shd w:val="clear" w:color="auto" w:fill="auto"/>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Service des admissions</w:t>
            </w:r>
          </w:p>
        </w:tc>
        <w:tc>
          <w:tcPr>
            <w:tcW w:w="189" w:type="pct"/>
            <w:tcBorders>
              <w:top w:val="nil"/>
              <w:left w:val="nil"/>
              <w:bottom w:val="single" w:sz="8" w:space="0" w:color="auto"/>
              <w:right w:val="single" w:sz="8" w:space="0" w:color="auto"/>
            </w:tcBorders>
            <w:shd w:val="clear" w:color="000000" w:fill="FFFFFF"/>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 </w:t>
            </w:r>
          </w:p>
        </w:tc>
        <w:tc>
          <w:tcPr>
            <w:tcW w:w="132" w:type="pct"/>
            <w:tcBorders>
              <w:top w:val="nil"/>
              <w:left w:val="nil"/>
              <w:bottom w:val="nil"/>
              <w:right w:val="nil"/>
            </w:tcBorders>
            <w:shd w:val="clear" w:color="auto" w:fill="auto"/>
            <w:vAlign w:val="center"/>
            <w:hideMark/>
          </w:tcPr>
          <w:p w:rsidR="0096148C" w:rsidRPr="00090B53" w:rsidRDefault="0096148C" w:rsidP="003F61C7">
            <w:pPr>
              <w:rPr>
                <w:rFonts w:ascii="Trebuchet MS" w:hAnsi="Trebuchet MS"/>
                <w:color w:val="000000"/>
                <w:sz w:val="20"/>
                <w:szCs w:val="20"/>
              </w:rPr>
            </w:pPr>
          </w:p>
        </w:tc>
        <w:tc>
          <w:tcPr>
            <w:tcW w:w="1387" w:type="pct"/>
            <w:tcBorders>
              <w:top w:val="nil"/>
              <w:left w:val="single" w:sz="8" w:space="0" w:color="auto"/>
              <w:bottom w:val="single" w:sz="8" w:space="0" w:color="auto"/>
              <w:right w:val="single" w:sz="8" w:space="0" w:color="auto"/>
            </w:tcBorders>
            <w:shd w:val="clear" w:color="auto" w:fill="auto"/>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IDE Hygiéniste</w:t>
            </w:r>
          </w:p>
        </w:tc>
        <w:tc>
          <w:tcPr>
            <w:tcW w:w="189" w:type="pct"/>
            <w:tcBorders>
              <w:top w:val="nil"/>
              <w:left w:val="nil"/>
              <w:bottom w:val="single" w:sz="8" w:space="0" w:color="auto"/>
              <w:right w:val="single" w:sz="8" w:space="0" w:color="auto"/>
            </w:tcBorders>
            <w:shd w:val="clear" w:color="auto" w:fill="000000"/>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 </w:t>
            </w:r>
          </w:p>
        </w:tc>
        <w:tc>
          <w:tcPr>
            <w:tcW w:w="132" w:type="pct"/>
            <w:tcBorders>
              <w:top w:val="nil"/>
              <w:left w:val="nil"/>
              <w:bottom w:val="nil"/>
              <w:right w:val="single" w:sz="8" w:space="0" w:color="auto"/>
            </w:tcBorders>
            <w:shd w:val="clear" w:color="auto" w:fill="auto"/>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 </w:t>
            </w:r>
          </w:p>
        </w:tc>
        <w:tc>
          <w:tcPr>
            <w:tcW w:w="1395" w:type="pct"/>
            <w:tcBorders>
              <w:top w:val="nil"/>
              <w:left w:val="nil"/>
              <w:bottom w:val="single" w:sz="8" w:space="0" w:color="auto"/>
              <w:right w:val="single" w:sz="8" w:space="0" w:color="auto"/>
            </w:tcBorders>
            <w:shd w:val="clear" w:color="auto" w:fill="auto"/>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Service Informatique</w:t>
            </w:r>
          </w:p>
        </w:tc>
        <w:tc>
          <w:tcPr>
            <w:tcW w:w="189" w:type="pct"/>
            <w:tcBorders>
              <w:top w:val="nil"/>
              <w:left w:val="nil"/>
              <w:bottom w:val="single" w:sz="8" w:space="0" w:color="auto"/>
              <w:right w:val="single" w:sz="8" w:space="0" w:color="auto"/>
            </w:tcBorders>
            <w:shd w:val="clear" w:color="000000" w:fill="FFFFFF"/>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 </w:t>
            </w:r>
          </w:p>
        </w:tc>
      </w:tr>
      <w:tr w:rsidR="0096148C" w:rsidRPr="00090B53" w:rsidTr="003F61C7">
        <w:trPr>
          <w:trHeight w:val="255"/>
        </w:trPr>
        <w:tc>
          <w:tcPr>
            <w:tcW w:w="1387" w:type="pct"/>
            <w:tcBorders>
              <w:top w:val="nil"/>
              <w:left w:val="single" w:sz="8" w:space="0" w:color="auto"/>
              <w:bottom w:val="nil"/>
              <w:right w:val="single" w:sz="8" w:space="0" w:color="auto"/>
            </w:tcBorders>
            <w:shd w:val="clear" w:color="auto" w:fill="auto"/>
            <w:vAlign w:val="center"/>
            <w:hideMark/>
          </w:tcPr>
          <w:p w:rsidR="0096148C" w:rsidRPr="00090B53" w:rsidRDefault="0096148C" w:rsidP="003F61C7">
            <w:pPr>
              <w:rPr>
                <w:rFonts w:ascii="Trebuchet MS" w:hAnsi="Trebuchet MS"/>
                <w:color w:val="000000"/>
                <w:sz w:val="20"/>
                <w:szCs w:val="20"/>
              </w:rPr>
            </w:pPr>
            <w:r>
              <w:rPr>
                <w:rFonts w:ascii="Trebuchet MS" w:hAnsi="Trebuchet MS"/>
                <w:color w:val="000000"/>
                <w:sz w:val="20"/>
                <w:szCs w:val="20"/>
              </w:rPr>
              <w:t>Administrateurs de gardes</w:t>
            </w:r>
          </w:p>
        </w:tc>
        <w:tc>
          <w:tcPr>
            <w:tcW w:w="189" w:type="pct"/>
            <w:tcBorders>
              <w:top w:val="nil"/>
              <w:left w:val="nil"/>
              <w:bottom w:val="single" w:sz="8" w:space="0" w:color="auto"/>
              <w:right w:val="single" w:sz="8" w:space="0" w:color="auto"/>
            </w:tcBorders>
            <w:shd w:val="clear" w:color="000000" w:fill="FFFFFF"/>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 </w:t>
            </w:r>
          </w:p>
        </w:tc>
        <w:tc>
          <w:tcPr>
            <w:tcW w:w="132" w:type="pct"/>
            <w:tcBorders>
              <w:top w:val="nil"/>
              <w:left w:val="nil"/>
              <w:bottom w:val="nil"/>
              <w:right w:val="nil"/>
            </w:tcBorders>
            <w:shd w:val="clear" w:color="auto" w:fill="auto"/>
            <w:vAlign w:val="center"/>
            <w:hideMark/>
          </w:tcPr>
          <w:p w:rsidR="0096148C" w:rsidRPr="00090B53" w:rsidRDefault="0096148C" w:rsidP="003F61C7">
            <w:pPr>
              <w:rPr>
                <w:rFonts w:ascii="Trebuchet MS" w:hAnsi="Trebuchet MS"/>
                <w:color w:val="000000"/>
                <w:sz w:val="20"/>
                <w:szCs w:val="20"/>
              </w:rPr>
            </w:pPr>
          </w:p>
        </w:tc>
        <w:tc>
          <w:tcPr>
            <w:tcW w:w="1387" w:type="pct"/>
            <w:tcBorders>
              <w:top w:val="nil"/>
              <w:left w:val="single" w:sz="8" w:space="0" w:color="auto"/>
              <w:bottom w:val="nil"/>
              <w:right w:val="single" w:sz="8" w:space="0" w:color="auto"/>
            </w:tcBorders>
            <w:shd w:val="clear" w:color="auto" w:fill="auto"/>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Kinés /Ergothérapeutes</w:t>
            </w:r>
          </w:p>
        </w:tc>
        <w:tc>
          <w:tcPr>
            <w:tcW w:w="189" w:type="pct"/>
            <w:tcBorders>
              <w:top w:val="nil"/>
              <w:left w:val="nil"/>
              <w:bottom w:val="single" w:sz="8" w:space="0" w:color="auto"/>
              <w:right w:val="single" w:sz="8" w:space="0" w:color="auto"/>
            </w:tcBorders>
            <w:shd w:val="clear" w:color="000000" w:fill="FFFFFF"/>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 </w:t>
            </w:r>
          </w:p>
        </w:tc>
        <w:tc>
          <w:tcPr>
            <w:tcW w:w="132" w:type="pct"/>
            <w:tcBorders>
              <w:top w:val="nil"/>
              <w:left w:val="nil"/>
              <w:bottom w:val="nil"/>
              <w:right w:val="single" w:sz="8" w:space="0" w:color="auto"/>
            </w:tcBorders>
            <w:shd w:val="clear" w:color="auto" w:fill="auto"/>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 </w:t>
            </w:r>
          </w:p>
        </w:tc>
        <w:tc>
          <w:tcPr>
            <w:tcW w:w="1395" w:type="pct"/>
            <w:tcBorders>
              <w:top w:val="nil"/>
              <w:left w:val="nil"/>
              <w:bottom w:val="nil"/>
              <w:right w:val="single" w:sz="8" w:space="0" w:color="auto"/>
            </w:tcBorders>
            <w:shd w:val="clear" w:color="auto" w:fill="auto"/>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Ambulanciers/brancardiers</w:t>
            </w:r>
          </w:p>
        </w:tc>
        <w:tc>
          <w:tcPr>
            <w:tcW w:w="189" w:type="pct"/>
            <w:tcBorders>
              <w:top w:val="nil"/>
              <w:left w:val="nil"/>
              <w:bottom w:val="single" w:sz="8" w:space="0" w:color="auto"/>
              <w:right w:val="single" w:sz="8" w:space="0" w:color="auto"/>
            </w:tcBorders>
            <w:shd w:val="clear" w:color="000000" w:fill="FFFFFF"/>
            <w:vAlign w:val="center"/>
            <w:hideMark/>
          </w:tcPr>
          <w:p w:rsidR="0096148C" w:rsidRPr="00090B53" w:rsidRDefault="0096148C" w:rsidP="003F61C7">
            <w:pPr>
              <w:rPr>
                <w:rFonts w:ascii="Trebuchet MS" w:hAnsi="Trebuchet MS"/>
                <w:color w:val="000000"/>
                <w:sz w:val="20"/>
                <w:szCs w:val="20"/>
              </w:rPr>
            </w:pPr>
            <w:r w:rsidRPr="00090B53">
              <w:rPr>
                <w:rFonts w:ascii="Trebuchet MS" w:hAnsi="Trebuchet MS"/>
                <w:color w:val="000000"/>
                <w:sz w:val="20"/>
                <w:szCs w:val="20"/>
              </w:rPr>
              <w:t> </w:t>
            </w:r>
          </w:p>
        </w:tc>
      </w:tr>
      <w:tr w:rsidR="0096148C" w:rsidRPr="00090B53" w:rsidTr="003F61C7">
        <w:trPr>
          <w:trHeight w:val="273"/>
        </w:trPr>
        <w:tc>
          <w:tcPr>
            <w:tcW w:w="138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6148C" w:rsidRPr="00090B53" w:rsidRDefault="0096148C" w:rsidP="003F61C7">
            <w:pPr>
              <w:rPr>
                <w:rFonts w:ascii="Trebuchet MS" w:hAnsi="Trebuchet MS"/>
                <w:color w:val="000000"/>
                <w:sz w:val="20"/>
                <w:szCs w:val="20"/>
              </w:rPr>
            </w:pPr>
            <w:r>
              <w:rPr>
                <w:rFonts w:ascii="Trebuchet MS" w:hAnsi="Trebuchet MS"/>
                <w:color w:val="000000"/>
                <w:sz w:val="20"/>
                <w:szCs w:val="20"/>
              </w:rPr>
              <w:t>Cellule Qualité/GDR</w:t>
            </w:r>
          </w:p>
        </w:tc>
        <w:tc>
          <w:tcPr>
            <w:tcW w:w="189" w:type="pct"/>
            <w:tcBorders>
              <w:top w:val="nil"/>
              <w:left w:val="nil"/>
              <w:bottom w:val="single" w:sz="8" w:space="0" w:color="auto"/>
              <w:right w:val="single" w:sz="8" w:space="0" w:color="auto"/>
            </w:tcBorders>
            <w:shd w:val="clear" w:color="auto" w:fill="auto"/>
            <w:noWrap/>
            <w:vAlign w:val="center"/>
            <w:hideMark/>
          </w:tcPr>
          <w:p w:rsidR="0096148C" w:rsidRPr="00090B53" w:rsidRDefault="0096148C" w:rsidP="003F61C7">
            <w:pPr>
              <w:rPr>
                <w:rFonts w:ascii="Calibri" w:hAnsi="Calibri"/>
                <w:color w:val="000000"/>
                <w:sz w:val="20"/>
                <w:szCs w:val="20"/>
              </w:rPr>
            </w:pPr>
            <w:r w:rsidRPr="00090B53">
              <w:rPr>
                <w:rFonts w:ascii="Calibri" w:hAnsi="Calibri"/>
                <w:color w:val="000000"/>
                <w:sz w:val="20"/>
                <w:szCs w:val="20"/>
              </w:rPr>
              <w:t> </w:t>
            </w:r>
          </w:p>
        </w:tc>
        <w:tc>
          <w:tcPr>
            <w:tcW w:w="132" w:type="pct"/>
            <w:tcBorders>
              <w:top w:val="nil"/>
              <w:left w:val="nil"/>
              <w:bottom w:val="nil"/>
              <w:right w:val="nil"/>
            </w:tcBorders>
            <w:shd w:val="clear" w:color="auto" w:fill="auto"/>
            <w:noWrap/>
            <w:vAlign w:val="center"/>
            <w:hideMark/>
          </w:tcPr>
          <w:p w:rsidR="0096148C" w:rsidRPr="00090B53" w:rsidRDefault="0096148C" w:rsidP="003F61C7">
            <w:pPr>
              <w:rPr>
                <w:rFonts w:ascii="Calibri" w:hAnsi="Calibri"/>
                <w:color w:val="000000"/>
                <w:sz w:val="20"/>
                <w:szCs w:val="20"/>
              </w:rPr>
            </w:pPr>
          </w:p>
        </w:tc>
        <w:tc>
          <w:tcPr>
            <w:tcW w:w="138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6148C" w:rsidRPr="00090B53" w:rsidRDefault="0096148C" w:rsidP="003F61C7">
            <w:pPr>
              <w:rPr>
                <w:rFonts w:ascii="Trebuchet MS" w:hAnsi="Trebuchet MS"/>
                <w:color w:val="000000"/>
                <w:sz w:val="20"/>
                <w:szCs w:val="20"/>
              </w:rPr>
            </w:pPr>
            <w:r>
              <w:rPr>
                <w:rFonts w:ascii="Trebuchet MS" w:hAnsi="Trebuchet MS"/>
                <w:color w:val="000000"/>
                <w:sz w:val="20"/>
                <w:szCs w:val="20"/>
              </w:rPr>
              <w:t>N</w:t>
            </w:r>
            <w:r w:rsidRPr="004C0E2D">
              <w:rPr>
                <w:rFonts w:ascii="Trebuchet MS" w:hAnsi="Trebuchet MS"/>
                <w:color w:val="000000"/>
                <w:sz w:val="20"/>
                <w:szCs w:val="20"/>
              </w:rPr>
              <w:t>europsychologue</w:t>
            </w:r>
            <w:r>
              <w:rPr>
                <w:rFonts w:ascii="Trebuchet MS" w:hAnsi="Trebuchet MS"/>
                <w:color w:val="000000"/>
                <w:sz w:val="20"/>
                <w:szCs w:val="20"/>
              </w:rPr>
              <w:t>s</w:t>
            </w:r>
          </w:p>
        </w:tc>
        <w:tc>
          <w:tcPr>
            <w:tcW w:w="189" w:type="pct"/>
            <w:tcBorders>
              <w:top w:val="nil"/>
              <w:left w:val="nil"/>
              <w:bottom w:val="single" w:sz="8" w:space="0" w:color="auto"/>
              <w:right w:val="single" w:sz="8" w:space="0" w:color="auto"/>
            </w:tcBorders>
            <w:shd w:val="clear" w:color="auto" w:fill="auto"/>
            <w:noWrap/>
            <w:vAlign w:val="center"/>
            <w:hideMark/>
          </w:tcPr>
          <w:p w:rsidR="0096148C" w:rsidRPr="00090B53" w:rsidRDefault="0096148C" w:rsidP="003F61C7">
            <w:pPr>
              <w:rPr>
                <w:rFonts w:ascii="Calibri" w:hAnsi="Calibri"/>
                <w:color w:val="000000"/>
                <w:sz w:val="20"/>
                <w:szCs w:val="20"/>
              </w:rPr>
            </w:pPr>
            <w:r w:rsidRPr="00090B53">
              <w:rPr>
                <w:rFonts w:ascii="Calibri" w:hAnsi="Calibri"/>
                <w:color w:val="000000"/>
                <w:sz w:val="20"/>
                <w:szCs w:val="20"/>
              </w:rPr>
              <w:t> </w:t>
            </w:r>
          </w:p>
        </w:tc>
        <w:tc>
          <w:tcPr>
            <w:tcW w:w="132" w:type="pct"/>
            <w:tcBorders>
              <w:top w:val="nil"/>
              <w:left w:val="nil"/>
              <w:bottom w:val="nil"/>
              <w:right w:val="nil"/>
            </w:tcBorders>
            <w:shd w:val="clear" w:color="auto" w:fill="auto"/>
            <w:noWrap/>
            <w:vAlign w:val="center"/>
            <w:hideMark/>
          </w:tcPr>
          <w:p w:rsidR="0096148C" w:rsidRPr="00090B53" w:rsidRDefault="0096148C" w:rsidP="003F61C7">
            <w:pPr>
              <w:rPr>
                <w:rFonts w:ascii="Calibri" w:hAnsi="Calibri"/>
                <w:color w:val="000000"/>
                <w:sz w:val="20"/>
                <w:szCs w:val="20"/>
              </w:rPr>
            </w:pPr>
          </w:p>
        </w:tc>
        <w:tc>
          <w:tcPr>
            <w:tcW w:w="139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6148C" w:rsidRPr="00090B53" w:rsidRDefault="0096148C" w:rsidP="003F61C7">
            <w:pPr>
              <w:rPr>
                <w:rFonts w:ascii="Trebuchet MS" w:hAnsi="Trebuchet MS"/>
                <w:color w:val="000000"/>
                <w:sz w:val="20"/>
                <w:szCs w:val="20"/>
              </w:rPr>
            </w:pPr>
            <w:r>
              <w:rPr>
                <w:rFonts w:ascii="Trebuchet MS" w:hAnsi="Trebuchet MS"/>
                <w:color w:val="000000"/>
                <w:sz w:val="20"/>
                <w:szCs w:val="20"/>
              </w:rPr>
              <w:t>Service</w:t>
            </w:r>
            <w:r w:rsidR="005D1CBE">
              <w:rPr>
                <w:rFonts w:ascii="Trebuchet MS" w:hAnsi="Trebuchet MS"/>
                <w:color w:val="000000"/>
                <w:sz w:val="20"/>
                <w:szCs w:val="20"/>
              </w:rPr>
              <w:t>s</w:t>
            </w:r>
            <w:r>
              <w:rPr>
                <w:rFonts w:ascii="Trebuchet MS" w:hAnsi="Trebuchet MS"/>
                <w:color w:val="000000"/>
                <w:sz w:val="20"/>
                <w:szCs w:val="20"/>
              </w:rPr>
              <w:t xml:space="preserve"> technique</w:t>
            </w:r>
            <w:r w:rsidR="005D1CBE">
              <w:rPr>
                <w:rFonts w:ascii="Trebuchet MS" w:hAnsi="Trebuchet MS"/>
                <w:color w:val="000000"/>
                <w:sz w:val="20"/>
                <w:szCs w:val="20"/>
              </w:rPr>
              <w:t>s</w:t>
            </w:r>
          </w:p>
        </w:tc>
        <w:tc>
          <w:tcPr>
            <w:tcW w:w="189" w:type="pct"/>
            <w:tcBorders>
              <w:top w:val="nil"/>
              <w:left w:val="nil"/>
              <w:bottom w:val="single" w:sz="8" w:space="0" w:color="auto"/>
              <w:right w:val="single" w:sz="8" w:space="0" w:color="auto"/>
            </w:tcBorders>
            <w:shd w:val="clear" w:color="auto" w:fill="auto"/>
            <w:noWrap/>
            <w:vAlign w:val="center"/>
            <w:hideMark/>
          </w:tcPr>
          <w:p w:rsidR="0096148C" w:rsidRPr="00090B53" w:rsidRDefault="0096148C" w:rsidP="003F61C7">
            <w:pPr>
              <w:rPr>
                <w:rFonts w:ascii="Calibri" w:hAnsi="Calibri"/>
                <w:color w:val="000000"/>
                <w:sz w:val="20"/>
                <w:szCs w:val="20"/>
              </w:rPr>
            </w:pPr>
            <w:r w:rsidRPr="00090B53">
              <w:rPr>
                <w:rFonts w:ascii="Calibri" w:hAnsi="Calibri"/>
                <w:color w:val="000000"/>
                <w:sz w:val="20"/>
                <w:szCs w:val="20"/>
              </w:rPr>
              <w:t> </w:t>
            </w:r>
          </w:p>
        </w:tc>
      </w:tr>
      <w:tr w:rsidR="009B27DB" w:rsidRPr="00090B53" w:rsidTr="009B27DB">
        <w:trPr>
          <w:trHeight w:val="273"/>
        </w:trPr>
        <w:tc>
          <w:tcPr>
            <w:tcW w:w="138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B27DB" w:rsidRDefault="009B27DB" w:rsidP="003F61C7">
            <w:pPr>
              <w:rPr>
                <w:rFonts w:ascii="Trebuchet MS" w:hAnsi="Trebuchet MS"/>
                <w:color w:val="000000"/>
                <w:sz w:val="20"/>
                <w:szCs w:val="20"/>
              </w:rPr>
            </w:pPr>
            <w:r>
              <w:rPr>
                <w:rFonts w:ascii="Trebuchet MS" w:hAnsi="Trebuchet MS"/>
                <w:color w:val="000000"/>
                <w:sz w:val="20"/>
                <w:szCs w:val="20"/>
              </w:rPr>
              <w:t>CLIN</w:t>
            </w:r>
          </w:p>
        </w:tc>
        <w:tc>
          <w:tcPr>
            <w:tcW w:w="189" w:type="pct"/>
            <w:tcBorders>
              <w:top w:val="nil"/>
              <w:left w:val="nil"/>
              <w:bottom w:val="single" w:sz="8" w:space="0" w:color="auto"/>
              <w:right w:val="single" w:sz="8" w:space="0" w:color="auto"/>
            </w:tcBorders>
            <w:shd w:val="clear" w:color="auto" w:fill="auto"/>
            <w:noWrap/>
            <w:vAlign w:val="center"/>
            <w:hideMark/>
          </w:tcPr>
          <w:p w:rsidR="009B27DB" w:rsidRPr="00090B53" w:rsidRDefault="009B27DB" w:rsidP="003F61C7">
            <w:pPr>
              <w:rPr>
                <w:rFonts w:ascii="Calibri" w:hAnsi="Calibri"/>
                <w:color w:val="000000"/>
                <w:sz w:val="20"/>
                <w:szCs w:val="20"/>
              </w:rPr>
            </w:pPr>
          </w:p>
        </w:tc>
        <w:tc>
          <w:tcPr>
            <w:tcW w:w="132" w:type="pct"/>
            <w:tcBorders>
              <w:top w:val="nil"/>
              <w:left w:val="nil"/>
              <w:bottom w:val="nil"/>
            </w:tcBorders>
            <w:shd w:val="clear" w:color="auto" w:fill="auto"/>
            <w:noWrap/>
            <w:vAlign w:val="center"/>
            <w:hideMark/>
          </w:tcPr>
          <w:p w:rsidR="009B27DB" w:rsidRPr="00090B53" w:rsidRDefault="009B27DB" w:rsidP="003F61C7">
            <w:pPr>
              <w:rPr>
                <w:rFonts w:ascii="Calibri" w:hAnsi="Calibri"/>
                <w:color w:val="000000"/>
                <w:sz w:val="20"/>
                <w:szCs w:val="20"/>
              </w:rPr>
            </w:pPr>
          </w:p>
        </w:tc>
        <w:tc>
          <w:tcPr>
            <w:tcW w:w="1387" w:type="pct"/>
            <w:tcBorders>
              <w:top w:val="single" w:sz="8" w:space="0" w:color="auto"/>
            </w:tcBorders>
            <w:shd w:val="clear" w:color="auto" w:fill="auto"/>
            <w:vAlign w:val="center"/>
            <w:hideMark/>
          </w:tcPr>
          <w:p w:rsidR="009B27DB" w:rsidRDefault="009B27DB" w:rsidP="003F61C7">
            <w:pPr>
              <w:rPr>
                <w:rFonts w:ascii="Trebuchet MS" w:hAnsi="Trebuchet MS"/>
                <w:color w:val="000000"/>
                <w:sz w:val="20"/>
                <w:szCs w:val="20"/>
              </w:rPr>
            </w:pPr>
          </w:p>
        </w:tc>
        <w:tc>
          <w:tcPr>
            <w:tcW w:w="189" w:type="pct"/>
            <w:tcBorders>
              <w:top w:val="nil"/>
            </w:tcBorders>
            <w:shd w:val="clear" w:color="auto" w:fill="auto"/>
            <w:noWrap/>
            <w:vAlign w:val="center"/>
            <w:hideMark/>
          </w:tcPr>
          <w:p w:rsidR="009B27DB" w:rsidRPr="00090B53" w:rsidRDefault="009B27DB" w:rsidP="003F61C7">
            <w:pPr>
              <w:rPr>
                <w:rFonts w:ascii="Calibri" w:hAnsi="Calibri"/>
                <w:color w:val="000000"/>
                <w:sz w:val="20"/>
                <w:szCs w:val="20"/>
              </w:rPr>
            </w:pPr>
          </w:p>
        </w:tc>
        <w:tc>
          <w:tcPr>
            <w:tcW w:w="132" w:type="pct"/>
            <w:tcBorders>
              <w:top w:val="nil"/>
              <w:left w:val="nil"/>
              <w:bottom w:val="nil"/>
            </w:tcBorders>
            <w:shd w:val="clear" w:color="auto" w:fill="auto"/>
            <w:noWrap/>
            <w:vAlign w:val="center"/>
            <w:hideMark/>
          </w:tcPr>
          <w:p w:rsidR="009B27DB" w:rsidRPr="00090B53" w:rsidRDefault="009B27DB" w:rsidP="003F61C7">
            <w:pPr>
              <w:rPr>
                <w:rFonts w:ascii="Calibri" w:hAnsi="Calibri"/>
                <w:color w:val="000000"/>
                <w:sz w:val="20"/>
                <w:szCs w:val="20"/>
              </w:rPr>
            </w:pPr>
          </w:p>
        </w:tc>
        <w:tc>
          <w:tcPr>
            <w:tcW w:w="1395" w:type="pct"/>
            <w:tcBorders>
              <w:top w:val="single" w:sz="8" w:space="0" w:color="auto"/>
            </w:tcBorders>
            <w:shd w:val="clear" w:color="auto" w:fill="auto"/>
            <w:vAlign w:val="center"/>
            <w:hideMark/>
          </w:tcPr>
          <w:p w:rsidR="009B27DB" w:rsidRDefault="009B27DB" w:rsidP="003F61C7">
            <w:pPr>
              <w:rPr>
                <w:rFonts w:ascii="Trebuchet MS" w:hAnsi="Trebuchet MS"/>
                <w:color w:val="000000"/>
                <w:sz w:val="20"/>
                <w:szCs w:val="20"/>
              </w:rPr>
            </w:pPr>
          </w:p>
        </w:tc>
        <w:tc>
          <w:tcPr>
            <w:tcW w:w="189" w:type="pct"/>
            <w:tcBorders>
              <w:top w:val="nil"/>
            </w:tcBorders>
            <w:shd w:val="clear" w:color="auto" w:fill="auto"/>
            <w:noWrap/>
            <w:vAlign w:val="center"/>
            <w:hideMark/>
          </w:tcPr>
          <w:p w:rsidR="009B27DB" w:rsidRPr="00090B53" w:rsidRDefault="009B27DB" w:rsidP="003F61C7">
            <w:pPr>
              <w:rPr>
                <w:rFonts w:ascii="Calibri" w:hAnsi="Calibri"/>
                <w:color w:val="000000"/>
                <w:sz w:val="20"/>
                <w:szCs w:val="20"/>
              </w:rPr>
            </w:pPr>
          </w:p>
        </w:tc>
      </w:tr>
      <w:tr w:rsidR="0096148C" w:rsidRPr="00090B53" w:rsidTr="009B27DB">
        <w:trPr>
          <w:trHeight w:val="315"/>
        </w:trPr>
        <w:tc>
          <w:tcPr>
            <w:tcW w:w="1387" w:type="pct"/>
            <w:tcBorders>
              <w:top w:val="nil"/>
              <w:left w:val="nil"/>
              <w:bottom w:val="nil"/>
              <w:right w:val="nil"/>
            </w:tcBorders>
            <w:shd w:val="clear" w:color="auto" w:fill="auto"/>
            <w:noWrap/>
            <w:vAlign w:val="center"/>
            <w:hideMark/>
          </w:tcPr>
          <w:p w:rsidR="0096148C" w:rsidRPr="00090B53" w:rsidRDefault="0096148C" w:rsidP="003F61C7">
            <w:pPr>
              <w:rPr>
                <w:rFonts w:ascii="Calibri" w:hAnsi="Calibri"/>
                <w:color w:val="000000"/>
                <w:sz w:val="22"/>
                <w:szCs w:val="22"/>
              </w:rPr>
            </w:pPr>
          </w:p>
        </w:tc>
        <w:tc>
          <w:tcPr>
            <w:tcW w:w="189" w:type="pct"/>
            <w:tcBorders>
              <w:top w:val="nil"/>
              <w:left w:val="nil"/>
              <w:bottom w:val="nil"/>
              <w:right w:val="nil"/>
            </w:tcBorders>
            <w:shd w:val="clear" w:color="auto" w:fill="auto"/>
            <w:noWrap/>
            <w:vAlign w:val="center"/>
            <w:hideMark/>
          </w:tcPr>
          <w:p w:rsidR="0096148C" w:rsidRPr="00090B53" w:rsidRDefault="0096148C" w:rsidP="003F61C7">
            <w:pPr>
              <w:rPr>
                <w:rFonts w:ascii="Calibri" w:hAnsi="Calibri"/>
                <w:color w:val="000000"/>
                <w:sz w:val="22"/>
                <w:szCs w:val="22"/>
              </w:rPr>
            </w:pPr>
          </w:p>
        </w:tc>
        <w:tc>
          <w:tcPr>
            <w:tcW w:w="132" w:type="pct"/>
            <w:tcBorders>
              <w:top w:val="nil"/>
              <w:left w:val="nil"/>
              <w:bottom w:val="nil"/>
              <w:right w:val="nil"/>
            </w:tcBorders>
            <w:shd w:val="clear" w:color="auto" w:fill="auto"/>
            <w:noWrap/>
            <w:vAlign w:val="center"/>
            <w:hideMark/>
          </w:tcPr>
          <w:p w:rsidR="0096148C" w:rsidRPr="00090B53" w:rsidRDefault="0096148C" w:rsidP="003F61C7">
            <w:pPr>
              <w:rPr>
                <w:rFonts w:ascii="Calibri" w:hAnsi="Calibri"/>
                <w:color w:val="000000"/>
                <w:sz w:val="22"/>
                <w:szCs w:val="22"/>
              </w:rPr>
            </w:pPr>
          </w:p>
        </w:tc>
        <w:tc>
          <w:tcPr>
            <w:tcW w:w="1387" w:type="pct"/>
            <w:tcBorders>
              <w:left w:val="nil"/>
              <w:bottom w:val="nil"/>
              <w:right w:val="nil"/>
            </w:tcBorders>
            <w:shd w:val="clear" w:color="auto" w:fill="auto"/>
            <w:noWrap/>
            <w:vAlign w:val="center"/>
            <w:hideMark/>
          </w:tcPr>
          <w:p w:rsidR="0096148C" w:rsidRPr="00090B53" w:rsidRDefault="0096148C" w:rsidP="003F61C7">
            <w:pPr>
              <w:rPr>
                <w:rFonts w:ascii="Calibri" w:hAnsi="Calibri"/>
                <w:color w:val="000000"/>
                <w:sz w:val="22"/>
                <w:szCs w:val="22"/>
              </w:rPr>
            </w:pPr>
          </w:p>
        </w:tc>
        <w:tc>
          <w:tcPr>
            <w:tcW w:w="189" w:type="pct"/>
            <w:tcBorders>
              <w:left w:val="nil"/>
              <w:bottom w:val="nil"/>
              <w:right w:val="nil"/>
            </w:tcBorders>
            <w:shd w:val="clear" w:color="auto" w:fill="auto"/>
            <w:noWrap/>
            <w:vAlign w:val="center"/>
            <w:hideMark/>
          </w:tcPr>
          <w:p w:rsidR="0096148C" w:rsidRPr="00090B53" w:rsidRDefault="0096148C" w:rsidP="003F61C7">
            <w:pPr>
              <w:rPr>
                <w:rFonts w:ascii="Calibri" w:hAnsi="Calibri"/>
                <w:color w:val="000000"/>
                <w:sz w:val="22"/>
                <w:szCs w:val="22"/>
              </w:rPr>
            </w:pPr>
          </w:p>
        </w:tc>
        <w:tc>
          <w:tcPr>
            <w:tcW w:w="132" w:type="pct"/>
            <w:tcBorders>
              <w:top w:val="nil"/>
              <w:left w:val="nil"/>
              <w:bottom w:val="nil"/>
              <w:right w:val="nil"/>
            </w:tcBorders>
            <w:shd w:val="clear" w:color="auto" w:fill="auto"/>
            <w:noWrap/>
            <w:vAlign w:val="center"/>
            <w:hideMark/>
          </w:tcPr>
          <w:p w:rsidR="0096148C" w:rsidRPr="00090B53" w:rsidRDefault="0096148C" w:rsidP="003F61C7">
            <w:pPr>
              <w:rPr>
                <w:rFonts w:ascii="Calibri" w:hAnsi="Calibri"/>
                <w:color w:val="000000"/>
                <w:sz w:val="22"/>
                <w:szCs w:val="22"/>
              </w:rPr>
            </w:pPr>
          </w:p>
        </w:tc>
        <w:tc>
          <w:tcPr>
            <w:tcW w:w="1395" w:type="pct"/>
            <w:tcBorders>
              <w:left w:val="nil"/>
              <w:bottom w:val="nil"/>
              <w:right w:val="nil"/>
            </w:tcBorders>
            <w:shd w:val="clear" w:color="auto" w:fill="auto"/>
            <w:noWrap/>
            <w:vAlign w:val="center"/>
            <w:hideMark/>
          </w:tcPr>
          <w:p w:rsidR="0096148C" w:rsidRPr="00090B53" w:rsidRDefault="0096148C" w:rsidP="003F61C7">
            <w:pPr>
              <w:rPr>
                <w:rFonts w:ascii="Calibri" w:hAnsi="Calibri"/>
                <w:color w:val="000000"/>
                <w:sz w:val="22"/>
                <w:szCs w:val="22"/>
              </w:rPr>
            </w:pPr>
          </w:p>
        </w:tc>
        <w:tc>
          <w:tcPr>
            <w:tcW w:w="189" w:type="pct"/>
            <w:tcBorders>
              <w:left w:val="nil"/>
              <w:bottom w:val="nil"/>
              <w:right w:val="nil"/>
            </w:tcBorders>
            <w:shd w:val="clear" w:color="auto" w:fill="auto"/>
            <w:noWrap/>
            <w:vAlign w:val="center"/>
            <w:hideMark/>
          </w:tcPr>
          <w:p w:rsidR="0096148C" w:rsidRPr="00090B53" w:rsidRDefault="0096148C" w:rsidP="003F61C7">
            <w:pPr>
              <w:rPr>
                <w:rFonts w:ascii="Calibri" w:hAnsi="Calibri"/>
                <w:color w:val="000000"/>
                <w:sz w:val="22"/>
                <w:szCs w:val="22"/>
              </w:rPr>
            </w:pPr>
          </w:p>
        </w:tc>
      </w:tr>
      <w:tr w:rsidR="0096148C" w:rsidRPr="00090B53" w:rsidTr="003F61C7">
        <w:trPr>
          <w:trHeight w:val="211"/>
        </w:trPr>
        <w:tc>
          <w:tcPr>
            <w:tcW w:w="138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6148C" w:rsidRPr="00090B53" w:rsidRDefault="0096148C" w:rsidP="003F61C7">
            <w:pPr>
              <w:rPr>
                <w:rFonts w:ascii="Trebuchet MS" w:hAnsi="Trebuchet MS"/>
                <w:b/>
                <w:bCs/>
                <w:color w:val="000000"/>
                <w:sz w:val="20"/>
                <w:szCs w:val="20"/>
              </w:rPr>
            </w:pPr>
            <w:r w:rsidRPr="00090B53">
              <w:rPr>
                <w:rFonts w:ascii="Trebuchet MS" w:hAnsi="Trebuchet MS"/>
                <w:b/>
                <w:bCs/>
                <w:color w:val="000000"/>
                <w:sz w:val="20"/>
                <w:szCs w:val="20"/>
              </w:rPr>
              <w:t>Tous les services</w:t>
            </w:r>
          </w:p>
        </w:tc>
        <w:tc>
          <w:tcPr>
            <w:tcW w:w="189" w:type="pct"/>
            <w:tcBorders>
              <w:top w:val="single" w:sz="8" w:space="0" w:color="auto"/>
              <w:left w:val="nil"/>
              <w:bottom w:val="single" w:sz="8" w:space="0" w:color="auto"/>
              <w:right w:val="single" w:sz="8" w:space="0" w:color="auto"/>
            </w:tcBorders>
            <w:shd w:val="clear" w:color="auto" w:fill="auto"/>
            <w:noWrap/>
            <w:vAlign w:val="center"/>
            <w:hideMark/>
          </w:tcPr>
          <w:p w:rsidR="0096148C" w:rsidRPr="00090B53" w:rsidRDefault="0096148C" w:rsidP="003F61C7">
            <w:pPr>
              <w:rPr>
                <w:rFonts w:ascii="Calibri" w:hAnsi="Calibri"/>
                <w:color w:val="000000"/>
                <w:sz w:val="22"/>
                <w:szCs w:val="22"/>
              </w:rPr>
            </w:pPr>
            <w:r w:rsidRPr="00090B53">
              <w:rPr>
                <w:rFonts w:ascii="Calibri" w:hAnsi="Calibri"/>
                <w:color w:val="000000"/>
                <w:sz w:val="22"/>
                <w:szCs w:val="22"/>
              </w:rPr>
              <w:t> </w:t>
            </w:r>
          </w:p>
        </w:tc>
        <w:tc>
          <w:tcPr>
            <w:tcW w:w="132" w:type="pct"/>
            <w:tcBorders>
              <w:top w:val="nil"/>
              <w:left w:val="nil"/>
              <w:bottom w:val="nil"/>
              <w:right w:val="nil"/>
            </w:tcBorders>
            <w:shd w:val="clear" w:color="auto" w:fill="auto"/>
            <w:noWrap/>
            <w:vAlign w:val="center"/>
            <w:hideMark/>
          </w:tcPr>
          <w:p w:rsidR="0096148C" w:rsidRPr="00090B53" w:rsidRDefault="0096148C" w:rsidP="003F61C7">
            <w:pPr>
              <w:rPr>
                <w:rFonts w:ascii="Calibri" w:hAnsi="Calibri"/>
                <w:color w:val="000000"/>
                <w:sz w:val="22"/>
                <w:szCs w:val="22"/>
              </w:rPr>
            </w:pPr>
          </w:p>
        </w:tc>
        <w:tc>
          <w:tcPr>
            <w:tcW w:w="1387" w:type="pct"/>
            <w:tcBorders>
              <w:top w:val="nil"/>
              <w:left w:val="nil"/>
              <w:bottom w:val="nil"/>
              <w:right w:val="nil"/>
            </w:tcBorders>
            <w:shd w:val="clear" w:color="auto" w:fill="auto"/>
            <w:noWrap/>
            <w:vAlign w:val="center"/>
            <w:hideMark/>
          </w:tcPr>
          <w:p w:rsidR="0096148C" w:rsidRPr="00090B53" w:rsidRDefault="0096148C" w:rsidP="003F61C7">
            <w:pPr>
              <w:rPr>
                <w:rFonts w:ascii="Calibri" w:hAnsi="Calibri"/>
                <w:color w:val="000000"/>
                <w:sz w:val="22"/>
                <w:szCs w:val="22"/>
              </w:rPr>
            </w:pPr>
          </w:p>
        </w:tc>
        <w:tc>
          <w:tcPr>
            <w:tcW w:w="189" w:type="pct"/>
            <w:tcBorders>
              <w:top w:val="nil"/>
              <w:left w:val="nil"/>
              <w:bottom w:val="nil"/>
              <w:right w:val="nil"/>
            </w:tcBorders>
            <w:shd w:val="clear" w:color="auto" w:fill="auto"/>
            <w:noWrap/>
            <w:vAlign w:val="center"/>
            <w:hideMark/>
          </w:tcPr>
          <w:p w:rsidR="0096148C" w:rsidRPr="00090B53" w:rsidRDefault="0096148C" w:rsidP="003F61C7">
            <w:pPr>
              <w:rPr>
                <w:rFonts w:ascii="Calibri" w:hAnsi="Calibri"/>
                <w:color w:val="000000"/>
                <w:sz w:val="22"/>
                <w:szCs w:val="22"/>
              </w:rPr>
            </w:pPr>
          </w:p>
        </w:tc>
        <w:tc>
          <w:tcPr>
            <w:tcW w:w="132" w:type="pct"/>
            <w:tcBorders>
              <w:top w:val="nil"/>
              <w:left w:val="nil"/>
              <w:bottom w:val="nil"/>
              <w:right w:val="nil"/>
            </w:tcBorders>
            <w:shd w:val="clear" w:color="auto" w:fill="auto"/>
            <w:noWrap/>
            <w:vAlign w:val="center"/>
            <w:hideMark/>
          </w:tcPr>
          <w:p w:rsidR="0096148C" w:rsidRPr="00090B53" w:rsidRDefault="0096148C" w:rsidP="003F61C7">
            <w:pPr>
              <w:rPr>
                <w:rFonts w:ascii="Calibri" w:hAnsi="Calibri"/>
                <w:color w:val="000000"/>
                <w:sz w:val="22"/>
                <w:szCs w:val="22"/>
              </w:rPr>
            </w:pPr>
          </w:p>
        </w:tc>
        <w:tc>
          <w:tcPr>
            <w:tcW w:w="1395" w:type="pct"/>
            <w:tcBorders>
              <w:top w:val="nil"/>
              <w:left w:val="nil"/>
              <w:bottom w:val="nil"/>
              <w:right w:val="nil"/>
            </w:tcBorders>
            <w:shd w:val="clear" w:color="auto" w:fill="auto"/>
            <w:noWrap/>
            <w:vAlign w:val="center"/>
            <w:hideMark/>
          </w:tcPr>
          <w:p w:rsidR="0096148C" w:rsidRPr="00090B53" w:rsidRDefault="0096148C" w:rsidP="003F61C7">
            <w:pPr>
              <w:rPr>
                <w:rFonts w:ascii="Calibri" w:hAnsi="Calibri"/>
                <w:color w:val="000000"/>
                <w:sz w:val="22"/>
                <w:szCs w:val="22"/>
              </w:rPr>
            </w:pPr>
          </w:p>
        </w:tc>
        <w:tc>
          <w:tcPr>
            <w:tcW w:w="189" w:type="pct"/>
            <w:tcBorders>
              <w:top w:val="nil"/>
              <w:left w:val="nil"/>
              <w:bottom w:val="nil"/>
              <w:right w:val="nil"/>
            </w:tcBorders>
            <w:shd w:val="clear" w:color="auto" w:fill="auto"/>
            <w:noWrap/>
            <w:vAlign w:val="center"/>
            <w:hideMark/>
          </w:tcPr>
          <w:p w:rsidR="0096148C" w:rsidRPr="00090B53" w:rsidRDefault="0096148C" w:rsidP="003F61C7">
            <w:pPr>
              <w:rPr>
                <w:rFonts w:ascii="Calibri" w:hAnsi="Calibri"/>
                <w:color w:val="000000"/>
                <w:sz w:val="22"/>
                <w:szCs w:val="22"/>
              </w:rPr>
            </w:pPr>
          </w:p>
        </w:tc>
      </w:tr>
    </w:tbl>
    <w:p w:rsidR="00227FF0" w:rsidRPr="00913900" w:rsidRDefault="00227FF0" w:rsidP="00227FF0">
      <w:pPr>
        <w:tabs>
          <w:tab w:val="center" w:pos="1080"/>
          <w:tab w:val="center" w:pos="4500"/>
          <w:tab w:val="center" w:pos="7920"/>
        </w:tabs>
        <w:ind w:right="-1188"/>
        <w:rPr>
          <w:rFonts w:ascii="Trebuchet MS" w:hAnsi="Trebuchet MS"/>
          <w:sz w:val="22"/>
          <w:szCs w:val="22"/>
        </w:rPr>
      </w:pPr>
    </w:p>
    <w:p w:rsidR="00227FF0" w:rsidRPr="00913900" w:rsidRDefault="00AE13D7" w:rsidP="00AE13D7">
      <w:pPr>
        <w:pBdr>
          <w:top w:val="single" w:sz="4" w:space="1" w:color="auto"/>
          <w:left w:val="single" w:sz="4" w:space="4" w:color="auto"/>
          <w:bottom w:val="single" w:sz="4" w:space="1" w:color="auto"/>
          <w:right w:val="single" w:sz="4" w:space="4" w:color="auto"/>
        </w:pBdr>
        <w:tabs>
          <w:tab w:val="center" w:pos="1080"/>
          <w:tab w:val="center" w:pos="4500"/>
          <w:tab w:val="center" w:pos="7920"/>
        </w:tabs>
        <w:ind w:right="72"/>
        <w:jc w:val="both"/>
        <w:rPr>
          <w:rFonts w:ascii="Trebuchet MS" w:hAnsi="Trebuchet MS"/>
          <w:sz w:val="22"/>
          <w:szCs w:val="22"/>
        </w:rPr>
      </w:pPr>
      <w:r w:rsidRPr="00AE13D7">
        <w:rPr>
          <w:rFonts w:ascii="Trebuchet MS" w:hAnsi="Trebuchet MS"/>
          <w:b/>
          <w:sz w:val="22"/>
          <w:szCs w:val="22"/>
        </w:rPr>
        <w:t>Mots clés</w:t>
      </w:r>
      <w:r>
        <w:rPr>
          <w:rFonts w:ascii="Trebuchet MS" w:hAnsi="Trebuchet MS"/>
          <w:sz w:val="22"/>
          <w:szCs w:val="22"/>
        </w:rPr>
        <w:t> :</w:t>
      </w:r>
      <w:r w:rsidR="00754BC9">
        <w:rPr>
          <w:rFonts w:ascii="Trebuchet MS" w:hAnsi="Trebuchet MS"/>
          <w:sz w:val="22"/>
          <w:szCs w:val="22"/>
        </w:rPr>
        <w:t xml:space="preserve"> </w:t>
      </w:r>
      <w:r w:rsidR="00754BC9" w:rsidRPr="00754BC9">
        <w:rPr>
          <w:rFonts w:ascii="Trebuchet MS" w:hAnsi="Trebuchet MS" w:cs="Calibri"/>
        </w:rPr>
        <w:t>PILULIERS, MEDICAMENTS, PREPARATION, IDE, AUDIT</w:t>
      </w:r>
      <w:r w:rsidR="00754BC9">
        <w:rPr>
          <w:rFonts w:ascii="Trebuchet MS" w:hAnsi="Trebuchet MS" w:cs="Calibri"/>
        </w:rPr>
        <w:t>, PHARMACIE</w:t>
      </w:r>
    </w:p>
    <w:p w:rsidR="00754BC9" w:rsidRPr="007850E0" w:rsidRDefault="00227FF0" w:rsidP="00754BC9">
      <w:pPr>
        <w:pBdr>
          <w:top w:val="single" w:sz="36" w:space="1" w:color="auto"/>
          <w:left w:val="wave" w:sz="12" w:space="5" w:color="auto"/>
          <w:bottom w:val="dotted" w:sz="48" w:space="1" w:color="auto"/>
          <w:right w:val="wave" w:sz="12" w:space="4" w:color="auto"/>
        </w:pBdr>
        <w:jc w:val="center"/>
        <w:rPr>
          <w:rFonts w:ascii="Trebuchet MS" w:hAnsi="Trebuchet MS"/>
          <w:b/>
          <w:sz w:val="36"/>
          <w:szCs w:val="36"/>
          <w:u w:val="single"/>
        </w:rPr>
      </w:pPr>
      <w:r>
        <w:rPr>
          <w:rFonts w:ascii="Trebuchet MS" w:hAnsi="Trebuchet MS"/>
          <w:b/>
          <w:sz w:val="20"/>
          <w:szCs w:val="20"/>
        </w:rPr>
        <w:br w:type="page"/>
      </w:r>
      <w:r w:rsidR="00754BC9">
        <w:rPr>
          <w:rFonts w:ascii="Trebuchet MS" w:hAnsi="Trebuchet MS"/>
          <w:b/>
          <w:sz w:val="36"/>
          <w:szCs w:val="36"/>
          <w:u w:val="single"/>
        </w:rPr>
        <w:lastRenderedPageBreak/>
        <w:t>GUIDE</w:t>
      </w:r>
    </w:p>
    <w:p w:rsidR="0029086A" w:rsidRDefault="00754BC9" w:rsidP="00754BC9">
      <w:pPr>
        <w:pBdr>
          <w:top w:val="single" w:sz="36" w:space="1" w:color="auto"/>
          <w:left w:val="wave" w:sz="12" w:space="5" w:color="auto"/>
          <w:bottom w:val="dotted" w:sz="48" w:space="1" w:color="auto"/>
          <w:right w:val="wave" w:sz="12" w:space="4" w:color="auto"/>
        </w:pBdr>
        <w:jc w:val="center"/>
        <w:rPr>
          <w:rFonts w:ascii="Trebuchet MS" w:hAnsi="Trebuchet MS"/>
          <w:b/>
          <w:sz w:val="36"/>
          <w:szCs w:val="36"/>
          <w:u w:val="single"/>
        </w:rPr>
      </w:pPr>
      <w:r>
        <w:rPr>
          <w:rFonts w:ascii="Trebuchet MS" w:hAnsi="Trebuchet MS"/>
          <w:b/>
          <w:sz w:val="36"/>
          <w:szCs w:val="36"/>
          <w:u w:val="single"/>
        </w:rPr>
        <w:t>PREPARATION DES PILULIERS DANS LES SERVICES</w:t>
      </w:r>
    </w:p>
    <w:p w:rsidR="00754BC9" w:rsidRDefault="0029086A" w:rsidP="00754BC9">
      <w:pPr>
        <w:pBdr>
          <w:top w:val="single" w:sz="36" w:space="1" w:color="auto"/>
          <w:left w:val="wave" w:sz="12" w:space="5" w:color="auto"/>
          <w:bottom w:val="dotted" w:sz="48" w:space="1" w:color="auto"/>
          <w:right w:val="wave" w:sz="12" w:space="4" w:color="auto"/>
        </w:pBdr>
        <w:jc w:val="center"/>
        <w:rPr>
          <w:rFonts w:ascii="Trebuchet MS" w:hAnsi="Trebuchet MS"/>
          <w:b/>
          <w:u w:val="single"/>
        </w:rPr>
      </w:pPr>
      <w:r>
        <w:rPr>
          <w:rFonts w:ascii="Trebuchet MS" w:hAnsi="Trebuchet MS"/>
          <w:b/>
          <w:sz w:val="36"/>
          <w:szCs w:val="36"/>
          <w:u w:val="single"/>
        </w:rPr>
        <w:t>DE SOINS ET D’HEBERGEMENT</w:t>
      </w:r>
    </w:p>
    <w:p w:rsidR="00D4280E" w:rsidRDefault="00D4280E" w:rsidP="000F7B79">
      <w:pPr>
        <w:tabs>
          <w:tab w:val="num" w:pos="1260"/>
        </w:tabs>
        <w:spacing w:line="360" w:lineRule="auto"/>
        <w:jc w:val="both"/>
        <w:rPr>
          <w:rFonts w:ascii="Trebuchet MS" w:hAnsi="Trebuchet MS"/>
        </w:rPr>
      </w:pPr>
    </w:p>
    <w:p w:rsidR="00EA0684" w:rsidRPr="00EA0684" w:rsidRDefault="00EA0684" w:rsidP="007525ED">
      <w:pPr>
        <w:numPr>
          <w:ilvl w:val="0"/>
          <w:numId w:val="11"/>
        </w:numPr>
        <w:autoSpaceDE w:val="0"/>
        <w:autoSpaceDN w:val="0"/>
        <w:adjustRightInd w:val="0"/>
        <w:rPr>
          <w:rFonts w:ascii="Trebuchet MS" w:hAnsi="Trebuchet MS" w:cs="Calibri"/>
        </w:rPr>
      </w:pPr>
      <w:r w:rsidRPr="00EA0684">
        <w:rPr>
          <w:rFonts w:ascii="Trebuchet MS" w:hAnsi="Trebuchet MS" w:cs="Calibri"/>
        </w:rPr>
        <w:t>Principaux enjeux</w:t>
      </w:r>
    </w:p>
    <w:p w:rsidR="00EA0684" w:rsidRPr="00EA0684" w:rsidRDefault="00EA0684" w:rsidP="00EA0684">
      <w:pPr>
        <w:autoSpaceDE w:val="0"/>
        <w:autoSpaceDN w:val="0"/>
        <w:adjustRightInd w:val="0"/>
        <w:ind w:left="720"/>
        <w:rPr>
          <w:rFonts w:ascii="Trebuchet MS" w:hAnsi="Trebuchet MS" w:cs="Calibri"/>
        </w:rPr>
      </w:pPr>
    </w:p>
    <w:p w:rsidR="00EA0684" w:rsidRPr="00EA0684" w:rsidRDefault="00EA0684" w:rsidP="007525ED">
      <w:pPr>
        <w:numPr>
          <w:ilvl w:val="0"/>
          <w:numId w:val="12"/>
        </w:numPr>
        <w:autoSpaceDE w:val="0"/>
        <w:autoSpaceDN w:val="0"/>
        <w:adjustRightInd w:val="0"/>
        <w:ind w:left="709" w:hanging="283"/>
        <w:jc w:val="both"/>
        <w:rPr>
          <w:rFonts w:ascii="Trebuchet MS" w:hAnsi="Trebuchet MS" w:cs="Calibri"/>
        </w:rPr>
      </w:pPr>
      <w:r w:rsidRPr="00EA0684">
        <w:rPr>
          <w:rFonts w:ascii="Trebuchet MS" w:hAnsi="Trebuchet MS" w:cs="Calibri"/>
          <w:b/>
        </w:rPr>
        <w:t>Règle des 5B</w:t>
      </w:r>
      <w:r w:rsidRPr="00EA0684">
        <w:rPr>
          <w:rFonts w:ascii="Trebuchet MS" w:hAnsi="Trebuchet MS" w:cs="Calibri"/>
        </w:rPr>
        <w:t xml:space="preserve"> : administrer au bon </w:t>
      </w:r>
      <w:r w:rsidR="00D22F46" w:rsidRPr="00C32F66">
        <w:rPr>
          <w:rFonts w:ascii="Trebuchet MS" w:hAnsi="Trebuchet MS" w:cs="Calibri"/>
        </w:rPr>
        <w:t>patient/</w:t>
      </w:r>
      <w:r w:rsidRPr="00C32F66">
        <w:rPr>
          <w:rFonts w:ascii="Trebuchet MS" w:hAnsi="Trebuchet MS" w:cs="Calibri"/>
        </w:rPr>
        <w:t>résident</w:t>
      </w:r>
      <w:r w:rsidRPr="00EA0684">
        <w:rPr>
          <w:rFonts w:ascii="Trebuchet MS" w:hAnsi="Trebuchet MS" w:cs="Calibri"/>
        </w:rPr>
        <w:t>, le bon médicament, à la bonne dose, par la bonne voie, au bon moment, selon les bonnes règles d’hygiène.</w:t>
      </w:r>
    </w:p>
    <w:p w:rsidR="00EA0684" w:rsidRPr="007A3C0D" w:rsidRDefault="00EA0684" w:rsidP="00EA0684">
      <w:pPr>
        <w:autoSpaceDE w:val="0"/>
        <w:autoSpaceDN w:val="0"/>
        <w:adjustRightInd w:val="0"/>
        <w:rPr>
          <w:rFonts w:cs="Calibri"/>
        </w:rPr>
      </w:pPr>
    </w:p>
    <w:p w:rsidR="00EA0684" w:rsidRPr="007A3C0D" w:rsidRDefault="009F48C5" w:rsidP="00EA0684">
      <w:pPr>
        <w:autoSpaceDE w:val="0"/>
        <w:autoSpaceDN w:val="0"/>
        <w:adjustRightInd w:val="0"/>
        <w:jc w:val="center"/>
        <w:rPr>
          <w:rFonts w:cs="Calibri"/>
        </w:rPr>
      </w:pPr>
      <w:r>
        <w:rPr>
          <w:rFonts w:cs="Calibri"/>
          <w:noProof/>
        </w:rPr>
        <w:drawing>
          <wp:inline distT="0" distB="0" distL="0" distR="0">
            <wp:extent cx="2514600" cy="2514600"/>
            <wp:effectExtent l="19050" t="0" r="0" b="0"/>
            <wp:docPr id="6" name="Image 1" descr="http://www.has-sante.fr/guide/SITE/images/puzzle_G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has-sante.fr/guide/SITE/images/puzzle_GM.gif"/>
                    <pic:cNvPicPr>
                      <a:picLocks noChangeAspect="1" noChangeArrowheads="1"/>
                    </pic:cNvPicPr>
                  </pic:nvPicPr>
                  <pic:blipFill>
                    <a:blip r:embed="rId9"/>
                    <a:srcRect/>
                    <a:stretch>
                      <a:fillRect/>
                    </a:stretch>
                  </pic:blipFill>
                  <pic:spPr bwMode="auto">
                    <a:xfrm>
                      <a:off x="0" y="0"/>
                      <a:ext cx="2514600" cy="2514600"/>
                    </a:xfrm>
                    <a:prstGeom prst="rect">
                      <a:avLst/>
                    </a:prstGeom>
                    <a:noFill/>
                    <a:ln w="9525">
                      <a:noFill/>
                      <a:miter lim="800000"/>
                      <a:headEnd/>
                      <a:tailEnd/>
                    </a:ln>
                  </pic:spPr>
                </pic:pic>
              </a:graphicData>
            </a:graphic>
          </wp:inline>
        </w:drawing>
      </w:r>
    </w:p>
    <w:p w:rsidR="00EA0684" w:rsidRPr="00EA0684" w:rsidRDefault="00EA0684" w:rsidP="007525ED">
      <w:pPr>
        <w:numPr>
          <w:ilvl w:val="0"/>
          <w:numId w:val="12"/>
        </w:numPr>
        <w:autoSpaceDE w:val="0"/>
        <w:autoSpaceDN w:val="0"/>
        <w:adjustRightInd w:val="0"/>
        <w:ind w:left="709" w:hanging="283"/>
        <w:jc w:val="both"/>
        <w:rPr>
          <w:rFonts w:ascii="Trebuchet MS" w:hAnsi="Trebuchet MS" w:cs="Calibri"/>
        </w:rPr>
      </w:pPr>
      <w:r w:rsidRPr="00EA0684">
        <w:rPr>
          <w:rFonts w:ascii="Trebuchet MS" w:hAnsi="Trebuchet MS" w:cs="Calibri"/>
          <w:b/>
        </w:rPr>
        <w:t>Processus</w:t>
      </w:r>
      <w:r w:rsidRPr="00EA0684">
        <w:rPr>
          <w:rFonts w:ascii="Trebuchet MS" w:hAnsi="Trebuchet MS" w:cs="Calibri"/>
        </w:rPr>
        <w:t xml:space="preserve"> : </w:t>
      </w:r>
    </w:p>
    <w:p w:rsidR="00EA0684" w:rsidRPr="007A3C0D" w:rsidRDefault="00EA0684" w:rsidP="00EA0684">
      <w:pPr>
        <w:autoSpaceDE w:val="0"/>
        <w:autoSpaceDN w:val="0"/>
        <w:adjustRightInd w:val="0"/>
        <w:rPr>
          <w:rFonts w:cs="Calibri"/>
        </w:rPr>
      </w:pPr>
    </w:p>
    <w:p w:rsidR="00EA0684" w:rsidRPr="007A3C0D" w:rsidRDefault="009F48C5" w:rsidP="00EA0684">
      <w:pPr>
        <w:autoSpaceDE w:val="0"/>
        <w:autoSpaceDN w:val="0"/>
        <w:adjustRightInd w:val="0"/>
        <w:rPr>
          <w:rFonts w:cs="Calibri"/>
        </w:rPr>
      </w:pPr>
      <w:r>
        <w:rPr>
          <w:rFonts w:cs="Calibri"/>
          <w:noProof/>
        </w:rPr>
        <w:drawing>
          <wp:inline distT="0" distB="0" distL="0" distR="0">
            <wp:extent cx="5753100" cy="3448050"/>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753100" cy="3448050"/>
                    </a:xfrm>
                    <a:prstGeom prst="rect">
                      <a:avLst/>
                    </a:prstGeom>
                    <a:noFill/>
                    <a:ln w="9525">
                      <a:noFill/>
                      <a:miter lim="800000"/>
                      <a:headEnd/>
                      <a:tailEnd/>
                    </a:ln>
                  </pic:spPr>
                </pic:pic>
              </a:graphicData>
            </a:graphic>
          </wp:inline>
        </w:drawing>
      </w:r>
    </w:p>
    <w:p w:rsidR="00C32F66" w:rsidRDefault="00C32F66" w:rsidP="00C32F66">
      <w:pPr>
        <w:autoSpaceDE w:val="0"/>
        <w:autoSpaceDN w:val="0"/>
        <w:adjustRightInd w:val="0"/>
        <w:jc w:val="both"/>
        <w:rPr>
          <w:rFonts w:ascii="Trebuchet MS" w:hAnsi="Trebuchet MS" w:cs="Calibri"/>
          <w:b/>
        </w:rPr>
      </w:pPr>
    </w:p>
    <w:p w:rsidR="0025053C" w:rsidRDefault="0025053C" w:rsidP="00C32F66">
      <w:pPr>
        <w:autoSpaceDE w:val="0"/>
        <w:autoSpaceDN w:val="0"/>
        <w:adjustRightInd w:val="0"/>
        <w:jc w:val="both"/>
        <w:rPr>
          <w:rFonts w:ascii="Trebuchet MS" w:hAnsi="Trebuchet MS" w:cs="Calibri"/>
          <w:b/>
        </w:rPr>
      </w:pPr>
    </w:p>
    <w:p w:rsidR="00C32F66" w:rsidRDefault="00C32F66" w:rsidP="00C32F66">
      <w:pPr>
        <w:autoSpaceDE w:val="0"/>
        <w:autoSpaceDN w:val="0"/>
        <w:adjustRightInd w:val="0"/>
        <w:jc w:val="both"/>
        <w:rPr>
          <w:rFonts w:ascii="Trebuchet MS" w:hAnsi="Trebuchet MS" w:cs="Calibri"/>
          <w:b/>
        </w:rPr>
      </w:pPr>
    </w:p>
    <w:p w:rsidR="00EA0684" w:rsidRDefault="00EA0684" w:rsidP="00C32F66">
      <w:pPr>
        <w:numPr>
          <w:ilvl w:val="0"/>
          <w:numId w:val="12"/>
        </w:numPr>
        <w:autoSpaceDE w:val="0"/>
        <w:autoSpaceDN w:val="0"/>
        <w:adjustRightInd w:val="0"/>
        <w:ind w:left="709" w:hanging="283"/>
        <w:jc w:val="both"/>
        <w:rPr>
          <w:rFonts w:ascii="Trebuchet MS" w:hAnsi="Trebuchet MS" w:cs="Calibri"/>
          <w:b/>
        </w:rPr>
      </w:pPr>
      <w:r w:rsidRPr="00EA0684">
        <w:rPr>
          <w:rFonts w:ascii="Trebuchet MS" w:hAnsi="Trebuchet MS" w:cs="Calibri"/>
          <w:b/>
        </w:rPr>
        <w:t>Points clés</w:t>
      </w:r>
    </w:p>
    <w:p w:rsidR="00EA0684" w:rsidRDefault="00EA0684" w:rsidP="007525ED">
      <w:pPr>
        <w:pStyle w:val="Paragraphedeliste"/>
        <w:numPr>
          <w:ilvl w:val="0"/>
          <w:numId w:val="1"/>
        </w:numPr>
        <w:autoSpaceDE w:val="0"/>
        <w:autoSpaceDN w:val="0"/>
        <w:adjustRightInd w:val="0"/>
        <w:spacing w:after="0" w:line="240" w:lineRule="auto"/>
        <w:jc w:val="both"/>
        <w:rPr>
          <w:rFonts w:ascii="Trebuchet MS" w:hAnsi="Trebuchet MS" w:cs="Calibri"/>
          <w:sz w:val="24"/>
          <w:szCs w:val="24"/>
        </w:rPr>
      </w:pPr>
      <w:r w:rsidRPr="00EA0684">
        <w:rPr>
          <w:rFonts w:ascii="Trebuchet MS" w:hAnsi="Trebuchet MS" w:cs="Calibri"/>
          <w:sz w:val="24"/>
          <w:szCs w:val="24"/>
        </w:rPr>
        <w:t>Préparer les piluliers à un moment calme dans le service (essayer de fixer une heure adéquate).</w:t>
      </w:r>
    </w:p>
    <w:p w:rsidR="00516116" w:rsidRPr="00516116" w:rsidRDefault="00516116" w:rsidP="00771EA1">
      <w:pPr>
        <w:pStyle w:val="Paragraphedeliste"/>
        <w:autoSpaceDE w:val="0"/>
        <w:autoSpaceDN w:val="0"/>
        <w:adjustRightInd w:val="0"/>
        <w:spacing w:after="0" w:line="240" w:lineRule="auto"/>
        <w:jc w:val="both"/>
        <w:rPr>
          <w:rFonts w:ascii="Trebuchet MS" w:hAnsi="Trebuchet MS" w:cs="Calibri"/>
          <w:sz w:val="12"/>
          <w:szCs w:val="12"/>
        </w:rPr>
      </w:pPr>
    </w:p>
    <w:p w:rsidR="00EA0684" w:rsidRDefault="00EA0684" w:rsidP="007525ED">
      <w:pPr>
        <w:pStyle w:val="Paragraphedeliste"/>
        <w:numPr>
          <w:ilvl w:val="0"/>
          <w:numId w:val="1"/>
        </w:numPr>
        <w:autoSpaceDE w:val="0"/>
        <w:autoSpaceDN w:val="0"/>
        <w:adjustRightInd w:val="0"/>
        <w:spacing w:after="0" w:line="240" w:lineRule="auto"/>
        <w:jc w:val="both"/>
        <w:rPr>
          <w:rFonts w:ascii="Trebuchet MS" w:hAnsi="Trebuchet MS" w:cs="Calibri"/>
          <w:sz w:val="24"/>
          <w:szCs w:val="24"/>
        </w:rPr>
      </w:pPr>
      <w:r w:rsidRPr="00EA0684">
        <w:rPr>
          <w:rFonts w:ascii="Trebuchet MS" w:hAnsi="Trebuchet MS" w:cs="Calibri"/>
          <w:sz w:val="24"/>
          <w:szCs w:val="24"/>
        </w:rPr>
        <w:t>Identifier un endroit dédié (éclairage, température, humidité et ventilation appropriés afin de ne pas affecter les conditions de stockage des médicaments ainsi que leur qualité).</w:t>
      </w:r>
    </w:p>
    <w:p w:rsidR="00516116" w:rsidRPr="00516116" w:rsidRDefault="00516116" w:rsidP="00771EA1">
      <w:pPr>
        <w:pStyle w:val="Paragraphedeliste"/>
        <w:autoSpaceDE w:val="0"/>
        <w:autoSpaceDN w:val="0"/>
        <w:adjustRightInd w:val="0"/>
        <w:spacing w:after="0" w:line="240" w:lineRule="auto"/>
        <w:jc w:val="both"/>
        <w:rPr>
          <w:rFonts w:ascii="Trebuchet MS" w:hAnsi="Trebuchet MS" w:cs="Calibri"/>
          <w:sz w:val="12"/>
          <w:szCs w:val="12"/>
        </w:rPr>
      </w:pPr>
    </w:p>
    <w:p w:rsidR="00EA0684" w:rsidRPr="00EA0684" w:rsidRDefault="00EA0684" w:rsidP="007525ED">
      <w:pPr>
        <w:numPr>
          <w:ilvl w:val="0"/>
          <w:numId w:val="1"/>
        </w:numPr>
        <w:jc w:val="both"/>
        <w:rPr>
          <w:rFonts w:ascii="Trebuchet MS" w:hAnsi="Trebuchet MS" w:cs="Calibri"/>
        </w:rPr>
      </w:pPr>
      <w:r w:rsidRPr="00EA0684">
        <w:rPr>
          <w:rFonts w:ascii="Trebuchet MS" w:hAnsi="Trebuchet MS" w:cs="Calibri"/>
        </w:rPr>
        <w:t xml:space="preserve">Limiter les interruptions de tâches : </w:t>
      </w:r>
    </w:p>
    <w:p w:rsidR="00EA0684" w:rsidRDefault="00EA0684" w:rsidP="007525ED">
      <w:pPr>
        <w:numPr>
          <w:ilvl w:val="1"/>
          <w:numId w:val="1"/>
        </w:numPr>
        <w:jc w:val="both"/>
        <w:rPr>
          <w:rFonts w:ascii="Trebuchet MS" w:hAnsi="Trebuchet MS" w:cs="Calibri"/>
        </w:rPr>
      </w:pPr>
      <w:r w:rsidRPr="00EA0684">
        <w:rPr>
          <w:rFonts w:ascii="Trebuchet MS" w:hAnsi="Trebuchet MS" w:cs="Calibri"/>
        </w:rPr>
        <w:t xml:space="preserve">transfert des appels téléphoniques pendant la préparation des piluliers, </w:t>
      </w:r>
    </w:p>
    <w:p w:rsidR="00516116" w:rsidRPr="00516116" w:rsidRDefault="00516116" w:rsidP="00771EA1">
      <w:pPr>
        <w:ind w:left="1440"/>
        <w:jc w:val="both"/>
        <w:rPr>
          <w:rFonts w:ascii="Trebuchet MS" w:hAnsi="Trebuchet MS" w:cs="Calibri"/>
          <w:sz w:val="12"/>
          <w:szCs w:val="12"/>
        </w:rPr>
      </w:pPr>
    </w:p>
    <w:p w:rsidR="00EA0684" w:rsidRDefault="00EA0684" w:rsidP="007525ED">
      <w:pPr>
        <w:numPr>
          <w:ilvl w:val="1"/>
          <w:numId w:val="1"/>
        </w:numPr>
        <w:jc w:val="both"/>
        <w:rPr>
          <w:rFonts w:ascii="Trebuchet MS" w:hAnsi="Trebuchet MS" w:cs="Calibri"/>
        </w:rPr>
      </w:pPr>
      <w:r w:rsidRPr="00EA0684">
        <w:rPr>
          <w:rFonts w:ascii="Trebuchet MS" w:hAnsi="Trebuchet MS" w:cs="Calibri"/>
        </w:rPr>
        <w:t xml:space="preserve">pièce avec porte fermée à clef ou par digicode, </w:t>
      </w:r>
    </w:p>
    <w:p w:rsidR="00516116" w:rsidRPr="00516116" w:rsidRDefault="00516116" w:rsidP="00771EA1">
      <w:pPr>
        <w:ind w:left="1440"/>
        <w:jc w:val="both"/>
        <w:rPr>
          <w:rFonts w:ascii="Trebuchet MS" w:hAnsi="Trebuchet MS" w:cs="Calibri"/>
          <w:sz w:val="12"/>
          <w:szCs w:val="12"/>
        </w:rPr>
      </w:pPr>
    </w:p>
    <w:p w:rsidR="00EA0684" w:rsidRDefault="00EA0684" w:rsidP="007525ED">
      <w:pPr>
        <w:numPr>
          <w:ilvl w:val="1"/>
          <w:numId w:val="1"/>
        </w:numPr>
        <w:autoSpaceDE w:val="0"/>
        <w:autoSpaceDN w:val="0"/>
        <w:adjustRightInd w:val="0"/>
        <w:jc w:val="both"/>
        <w:rPr>
          <w:rFonts w:ascii="Trebuchet MS" w:hAnsi="Trebuchet MS" w:cs="Calibri"/>
        </w:rPr>
      </w:pPr>
      <w:r w:rsidRPr="00EA0684">
        <w:rPr>
          <w:rFonts w:ascii="Trebuchet MS" w:hAnsi="Trebuchet MS" w:cs="Calibri"/>
        </w:rPr>
        <w:t xml:space="preserve">panneau « ne pas déranger, préparation de pilulier </w:t>
      </w:r>
    </w:p>
    <w:p w:rsidR="00516116" w:rsidRPr="00516116" w:rsidRDefault="00516116" w:rsidP="00516116">
      <w:pPr>
        <w:autoSpaceDE w:val="0"/>
        <w:autoSpaceDN w:val="0"/>
        <w:adjustRightInd w:val="0"/>
        <w:ind w:left="1440"/>
        <w:rPr>
          <w:rFonts w:ascii="Trebuchet MS" w:hAnsi="Trebuchet MS" w:cs="Calibri"/>
          <w:sz w:val="12"/>
          <w:szCs w:val="12"/>
        </w:rPr>
      </w:pPr>
    </w:p>
    <w:p w:rsidR="00EA0684" w:rsidRDefault="00EA0684" w:rsidP="00EA0684">
      <w:pPr>
        <w:autoSpaceDE w:val="0"/>
        <w:autoSpaceDN w:val="0"/>
        <w:adjustRightInd w:val="0"/>
        <w:jc w:val="center"/>
        <w:rPr>
          <w:rFonts w:ascii="Trebuchet MS" w:hAnsi="Trebuchet MS" w:cs="Calibri"/>
          <w:b/>
          <w:color w:val="FF0000"/>
        </w:rPr>
      </w:pPr>
      <w:r w:rsidRPr="00EA0684">
        <w:rPr>
          <w:rFonts w:ascii="Trebuchet MS" w:hAnsi="Trebuchet MS" w:cs="Calibri"/>
          <w:b/>
          <w:color w:val="FF0000"/>
        </w:rPr>
        <w:t xml:space="preserve">La préparation des doses à administrer (piluliers…) est réalisée exclusivement par l’IDE en personne. </w:t>
      </w:r>
    </w:p>
    <w:p w:rsidR="00516116" w:rsidRPr="00516116" w:rsidRDefault="00516116" w:rsidP="00EA0684">
      <w:pPr>
        <w:autoSpaceDE w:val="0"/>
        <w:autoSpaceDN w:val="0"/>
        <w:adjustRightInd w:val="0"/>
        <w:jc w:val="center"/>
        <w:rPr>
          <w:rFonts w:ascii="Trebuchet MS" w:hAnsi="Trebuchet MS" w:cs="Calibri"/>
          <w:b/>
          <w:color w:val="FF0000"/>
          <w:sz w:val="12"/>
          <w:szCs w:val="12"/>
        </w:rPr>
      </w:pPr>
    </w:p>
    <w:p w:rsidR="00EA0684" w:rsidRDefault="00EA0684" w:rsidP="007525ED">
      <w:pPr>
        <w:pStyle w:val="Paragraphedeliste"/>
        <w:numPr>
          <w:ilvl w:val="0"/>
          <w:numId w:val="1"/>
        </w:numPr>
        <w:autoSpaceDE w:val="0"/>
        <w:autoSpaceDN w:val="0"/>
        <w:adjustRightInd w:val="0"/>
        <w:spacing w:after="0" w:line="240" w:lineRule="auto"/>
        <w:rPr>
          <w:rFonts w:ascii="Trebuchet MS" w:hAnsi="Trebuchet MS" w:cs="Calibri"/>
          <w:sz w:val="24"/>
          <w:szCs w:val="24"/>
        </w:rPr>
      </w:pPr>
      <w:r w:rsidRPr="00EA0684">
        <w:rPr>
          <w:rFonts w:ascii="Trebuchet MS" w:hAnsi="Trebuchet MS" w:cs="Calibri"/>
          <w:sz w:val="24"/>
          <w:szCs w:val="24"/>
        </w:rPr>
        <w:t xml:space="preserve">L’IDE préparant les piluliers doit être formée aux risques, aux procédures et aux exigences de </w:t>
      </w:r>
      <w:r w:rsidRPr="00516116">
        <w:rPr>
          <w:rFonts w:ascii="Trebuchet MS" w:hAnsi="Trebuchet MS" w:cs="Calibri"/>
          <w:b/>
          <w:sz w:val="24"/>
          <w:szCs w:val="24"/>
        </w:rPr>
        <w:t>l’arrêté du 6 avril 2011</w:t>
      </w:r>
      <w:r w:rsidRPr="00EA0684">
        <w:rPr>
          <w:rFonts w:ascii="Trebuchet MS" w:hAnsi="Trebuchet MS" w:cs="Calibri"/>
          <w:sz w:val="24"/>
          <w:szCs w:val="24"/>
        </w:rPr>
        <w:t>.</w:t>
      </w:r>
    </w:p>
    <w:p w:rsidR="00516116" w:rsidRPr="00516116" w:rsidRDefault="00516116" w:rsidP="00771EA1">
      <w:pPr>
        <w:pStyle w:val="Paragraphedeliste"/>
        <w:autoSpaceDE w:val="0"/>
        <w:autoSpaceDN w:val="0"/>
        <w:adjustRightInd w:val="0"/>
        <w:spacing w:after="0" w:line="240" w:lineRule="auto"/>
        <w:rPr>
          <w:rFonts w:ascii="Trebuchet MS" w:hAnsi="Trebuchet MS" w:cs="Calibri"/>
          <w:sz w:val="12"/>
          <w:szCs w:val="12"/>
        </w:rPr>
      </w:pPr>
    </w:p>
    <w:p w:rsidR="00EA0684" w:rsidRPr="00EA0684" w:rsidRDefault="00EA0684" w:rsidP="007525ED">
      <w:pPr>
        <w:numPr>
          <w:ilvl w:val="0"/>
          <w:numId w:val="1"/>
        </w:numPr>
        <w:rPr>
          <w:rFonts w:ascii="Trebuchet MS" w:hAnsi="Trebuchet MS" w:cs="Calibri"/>
        </w:rPr>
      </w:pPr>
      <w:r w:rsidRPr="00EA0684">
        <w:rPr>
          <w:rFonts w:ascii="Trebuchet MS" w:hAnsi="Trebuchet MS" w:cs="Calibri"/>
        </w:rPr>
        <w:t xml:space="preserve">Quels sont les médicaments concernés dans ce guide ? </w:t>
      </w:r>
    </w:p>
    <w:p w:rsidR="00EA0684" w:rsidRPr="00EA0684" w:rsidRDefault="00EA0684" w:rsidP="00771EA1">
      <w:pPr>
        <w:ind w:left="720"/>
        <w:rPr>
          <w:rFonts w:ascii="Trebuchet MS" w:hAnsi="Trebuchet MS" w:cs="Calibri"/>
        </w:rPr>
      </w:pPr>
      <w:r w:rsidRPr="00EA0684">
        <w:rPr>
          <w:rFonts w:ascii="Trebuchet MS" w:hAnsi="Trebuchet MS" w:cs="Calibri"/>
        </w:rPr>
        <w:t xml:space="preserve">Les médicaments de petit volume dispensés dans l’établissement, présentés en : </w:t>
      </w:r>
    </w:p>
    <w:p w:rsidR="00EA0684" w:rsidRPr="00EA0684" w:rsidRDefault="00EA0684" w:rsidP="007525ED">
      <w:pPr>
        <w:numPr>
          <w:ilvl w:val="1"/>
          <w:numId w:val="1"/>
        </w:numPr>
        <w:spacing w:line="360" w:lineRule="auto"/>
        <w:rPr>
          <w:rFonts w:ascii="Trebuchet MS" w:hAnsi="Trebuchet MS" w:cs="Calibri"/>
        </w:rPr>
      </w:pPr>
      <w:r w:rsidRPr="00EA0684">
        <w:rPr>
          <w:rFonts w:ascii="Trebuchet MS" w:hAnsi="Trebuchet MS" w:cs="Calibri"/>
        </w:rPr>
        <w:t>forme orale sèche (comprimé, gélule, « petit » sachet de poudre ...)</w:t>
      </w:r>
    </w:p>
    <w:p w:rsidR="00EA0684" w:rsidRPr="00EA0684" w:rsidRDefault="00EA0684" w:rsidP="007525ED">
      <w:pPr>
        <w:numPr>
          <w:ilvl w:val="1"/>
          <w:numId w:val="1"/>
        </w:numPr>
        <w:spacing w:line="360" w:lineRule="auto"/>
        <w:rPr>
          <w:rFonts w:ascii="Trebuchet MS" w:hAnsi="Trebuchet MS" w:cs="Calibri"/>
        </w:rPr>
      </w:pPr>
      <w:r w:rsidRPr="00EA0684">
        <w:rPr>
          <w:rFonts w:ascii="Trebuchet MS" w:hAnsi="Trebuchet MS" w:cs="Calibri"/>
        </w:rPr>
        <w:t xml:space="preserve">forme transdermique (« petit » patch) </w:t>
      </w:r>
    </w:p>
    <w:p w:rsidR="00EA0684" w:rsidRPr="00EA0684" w:rsidRDefault="00EA0684" w:rsidP="007525ED">
      <w:pPr>
        <w:numPr>
          <w:ilvl w:val="1"/>
          <w:numId w:val="1"/>
        </w:numPr>
        <w:rPr>
          <w:rFonts w:ascii="Trebuchet MS" w:hAnsi="Trebuchet MS" w:cs="Calibri"/>
        </w:rPr>
      </w:pPr>
      <w:r w:rsidRPr="00EA0684">
        <w:rPr>
          <w:rFonts w:ascii="Trebuchet MS" w:hAnsi="Trebuchet MS" w:cs="Calibri"/>
        </w:rPr>
        <w:t>Et en fonction de la place disponible dans le modèle de pilulier utilisé, il est possible de rajouter d’au</w:t>
      </w:r>
      <w:r w:rsidR="00516116">
        <w:rPr>
          <w:rFonts w:ascii="Trebuchet MS" w:hAnsi="Trebuchet MS" w:cs="Calibri"/>
        </w:rPr>
        <w:t xml:space="preserve">tres formes médicamenteuses. Exemple : </w:t>
      </w:r>
      <w:r w:rsidRPr="00EA0684">
        <w:rPr>
          <w:rFonts w:ascii="Trebuchet MS" w:hAnsi="Trebuchet MS" w:cs="Calibri"/>
        </w:rPr>
        <w:t>« petite » ampoule buvable</w:t>
      </w:r>
      <w:r w:rsidR="00516116">
        <w:rPr>
          <w:rFonts w:ascii="Trebuchet MS" w:hAnsi="Trebuchet MS" w:cs="Calibri"/>
        </w:rPr>
        <w:t>.</w:t>
      </w:r>
    </w:p>
    <w:p w:rsidR="00EA0684" w:rsidRPr="00EA0684" w:rsidRDefault="00EA0684" w:rsidP="00EA0684">
      <w:pPr>
        <w:autoSpaceDE w:val="0"/>
        <w:autoSpaceDN w:val="0"/>
        <w:adjustRightInd w:val="0"/>
        <w:jc w:val="center"/>
        <w:rPr>
          <w:rFonts w:ascii="Trebuchet MS" w:hAnsi="Trebuchet MS" w:cs="Calibri"/>
          <w:b/>
        </w:rPr>
      </w:pPr>
    </w:p>
    <w:p w:rsidR="00EA0684" w:rsidRPr="00EA0684" w:rsidRDefault="00EA0684" w:rsidP="00EA0684">
      <w:pPr>
        <w:autoSpaceDE w:val="0"/>
        <w:autoSpaceDN w:val="0"/>
        <w:adjustRightInd w:val="0"/>
        <w:rPr>
          <w:rFonts w:ascii="Trebuchet MS" w:hAnsi="Trebuchet MS" w:cs="Calibri"/>
        </w:rPr>
      </w:pPr>
    </w:p>
    <w:p w:rsidR="00EA0684" w:rsidRPr="00EA0684" w:rsidRDefault="00EA0684" w:rsidP="007525ED">
      <w:pPr>
        <w:pStyle w:val="Paragraphedeliste"/>
        <w:numPr>
          <w:ilvl w:val="0"/>
          <w:numId w:val="11"/>
        </w:numPr>
        <w:autoSpaceDE w:val="0"/>
        <w:autoSpaceDN w:val="0"/>
        <w:adjustRightInd w:val="0"/>
        <w:spacing w:after="0" w:line="240" w:lineRule="auto"/>
        <w:jc w:val="both"/>
        <w:rPr>
          <w:rFonts w:ascii="Trebuchet MS" w:hAnsi="Trebuchet MS" w:cs="Calibri"/>
          <w:sz w:val="24"/>
          <w:szCs w:val="24"/>
        </w:rPr>
      </w:pPr>
      <w:r w:rsidRPr="00EA0684">
        <w:rPr>
          <w:rFonts w:ascii="Trebuchet MS" w:hAnsi="Trebuchet MS" w:cs="Calibri"/>
          <w:sz w:val="24"/>
          <w:szCs w:val="24"/>
        </w:rPr>
        <w:t>La Prescription</w:t>
      </w:r>
    </w:p>
    <w:p w:rsidR="00EA0684" w:rsidRPr="00EA0684" w:rsidRDefault="00EA0684" w:rsidP="00771EA1">
      <w:pPr>
        <w:autoSpaceDE w:val="0"/>
        <w:autoSpaceDN w:val="0"/>
        <w:adjustRightInd w:val="0"/>
        <w:jc w:val="both"/>
        <w:rPr>
          <w:rFonts w:ascii="Trebuchet MS" w:hAnsi="Trebuchet MS" w:cs="Calibri"/>
        </w:rPr>
      </w:pPr>
    </w:p>
    <w:p w:rsidR="00EA0684" w:rsidRPr="00EA0684" w:rsidRDefault="00EA0684" w:rsidP="00771EA1">
      <w:pPr>
        <w:autoSpaceDE w:val="0"/>
        <w:autoSpaceDN w:val="0"/>
        <w:adjustRightInd w:val="0"/>
        <w:jc w:val="both"/>
        <w:rPr>
          <w:rFonts w:ascii="Trebuchet MS" w:hAnsi="Trebuchet MS" w:cs="Calibri"/>
        </w:rPr>
      </w:pPr>
      <w:r w:rsidRPr="00EA0684">
        <w:rPr>
          <w:rFonts w:ascii="Trebuchet MS" w:hAnsi="Trebuchet MS" w:cs="Calibri"/>
        </w:rPr>
        <w:t>La qualité de la préparation du pilulier dépend de la qualité de la prescription.</w:t>
      </w:r>
    </w:p>
    <w:p w:rsidR="00EA0684" w:rsidRDefault="00EA0684" w:rsidP="007525ED">
      <w:pPr>
        <w:pStyle w:val="Paragraphedeliste"/>
        <w:numPr>
          <w:ilvl w:val="0"/>
          <w:numId w:val="2"/>
        </w:numPr>
        <w:autoSpaceDE w:val="0"/>
        <w:autoSpaceDN w:val="0"/>
        <w:adjustRightInd w:val="0"/>
        <w:spacing w:after="0" w:line="240" w:lineRule="auto"/>
        <w:jc w:val="both"/>
        <w:rPr>
          <w:rFonts w:ascii="Trebuchet MS" w:hAnsi="Trebuchet MS" w:cs="Calibri"/>
          <w:sz w:val="24"/>
          <w:szCs w:val="24"/>
        </w:rPr>
      </w:pPr>
      <w:r w:rsidRPr="00EA0684">
        <w:rPr>
          <w:rFonts w:ascii="Trebuchet MS" w:hAnsi="Trebuchet MS" w:cs="Calibri"/>
          <w:sz w:val="24"/>
          <w:szCs w:val="24"/>
        </w:rPr>
        <w:t>Vérifier que la prescription correspond bien à la dernière en date (disponible dans le logiciel OSIRIS déployé dans tous les services).</w:t>
      </w:r>
    </w:p>
    <w:p w:rsidR="00516116" w:rsidRPr="00516116" w:rsidRDefault="00516116" w:rsidP="00771EA1">
      <w:pPr>
        <w:pStyle w:val="Paragraphedeliste"/>
        <w:autoSpaceDE w:val="0"/>
        <w:autoSpaceDN w:val="0"/>
        <w:adjustRightInd w:val="0"/>
        <w:spacing w:after="0" w:line="240" w:lineRule="auto"/>
        <w:jc w:val="both"/>
        <w:rPr>
          <w:rFonts w:ascii="Trebuchet MS" w:hAnsi="Trebuchet MS" w:cs="Calibri"/>
          <w:sz w:val="12"/>
          <w:szCs w:val="12"/>
        </w:rPr>
      </w:pPr>
    </w:p>
    <w:p w:rsidR="00EA0684" w:rsidRDefault="00EA0684" w:rsidP="007525ED">
      <w:pPr>
        <w:pStyle w:val="Paragraphedeliste"/>
        <w:numPr>
          <w:ilvl w:val="0"/>
          <w:numId w:val="2"/>
        </w:numPr>
        <w:autoSpaceDE w:val="0"/>
        <w:autoSpaceDN w:val="0"/>
        <w:adjustRightInd w:val="0"/>
        <w:spacing w:after="0" w:line="240" w:lineRule="auto"/>
        <w:jc w:val="both"/>
        <w:rPr>
          <w:rFonts w:ascii="Trebuchet MS" w:hAnsi="Trebuchet MS" w:cs="Calibri"/>
          <w:sz w:val="24"/>
          <w:szCs w:val="24"/>
        </w:rPr>
      </w:pPr>
      <w:r w:rsidRPr="00EA0684">
        <w:rPr>
          <w:rFonts w:ascii="Trebuchet MS" w:hAnsi="Trebuchet MS" w:cs="Calibri"/>
          <w:sz w:val="24"/>
          <w:szCs w:val="24"/>
        </w:rPr>
        <w:t>Toutes les prescriptions doivent comporter l’identification du prescripteur (nom et signature numérique) et doivent être datées et signées. Un document unique (OSIRIS) permet de réunir, l’ensemble des prescriptions médicales.</w:t>
      </w:r>
    </w:p>
    <w:p w:rsidR="00516116" w:rsidRPr="00516116" w:rsidRDefault="00516116" w:rsidP="00771EA1">
      <w:pPr>
        <w:pStyle w:val="Paragraphedeliste"/>
        <w:autoSpaceDE w:val="0"/>
        <w:autoSpaceDN w:val="0"/>
        <w:adjustRightInd w:val="0"/>
        <w:spacing w:after="0" w:line="240" w:lineRule="auto"/>
        <w:jc w:val="both"/>
        <w:rPr>
          <w:rFonts w:ascii="Trebuchet MS" w:hAnsi="Trebuchet MS" w:cs="Calibri"/>
          <w:sz w:val="12"/>
          <w:szCs w:val="12"/>
        </w:rPr>
      </w:pPr>
    </w:p>
    <w:p w:rsidR="00EA0684" w:rsidRDefault="00EA0684" w:rsidP="007525ED">
      <w:pPr>
        <w:pStyle w:val="Paragraphedeliste"/>
        <w:numPr>
          <w:ilvl w:val="0"/>
          <w:numId w:val="2"/>
        </w:numPr>
        <w:autoSpaceDE w:val="0"/>
        <w:autoSpaceDN w:val="0"/>
        <w:adjustRightInd w:val="0"/>
        <w:spacing w:after="0" w:line="240" w:lineRule="auto"/>
        <w:jc w:val="both"/>
        <w:rPr>
          <w:rFonts w:ascii="Trebuchet MS" w:hAnsi="Trebuchet MS" w:cs="Calibri"/>
          <w:sz w:val="24"/>
          <w:szCs w:val="24"/>
        </w:rPr>
      </w:pPr>
      <w:r w:rsidRPr="00EA0684">
        <w:rPr>
          <w:rFonts w:ascii="Trebuchet MS" w:hAnsi="Trebuchet MS" w:cs="Calibri"/>
          <w:sz w:val="24"/>
          <w:szCs w:val="24"/>
        </w:rPr>
        <w:t>Les prescriptions doivent faire l’objet d’une analyse pharmaceutique (vérification de l’abs</w:t>
      </w:r>
      <w:r w:rsidR="00F171AF">
        <w:rPr>
          <w:rFonts w:ascii="Trebuchet MS" w:hAnsi="Trebuchet MS" w:cs="Calibri"/>
          <w:sz w:val="24"/>
          <w:szCs w:val="24"/>
        </w:rPr>
        <w:t>ence d’interaction ou de contre-</w:t>
      </w:r>
      <w:r w:rsidRPr="00EA0684">
        <w:rPr>
          <w:rFonts w:ascii="Trebuchet MS" w:hAnsi="Trebuchet MS" w:cs="Calibri"/>
          <w:sz w:val="24"/>
          <w:szCs w:val="24"/>
        </w:rPr>
        <w:t>indication ou d’iatrogénie*</w:t>
      </w:r>
      <w:r w:rsidR="00771EA1">
        <w:rPr>
          <w:rFonts w:ascii="Trebuchet MS" w:hAnsi="Trebuchet MS" w:cs="Calibri"/>
          <w:sz w:val="24"/>
          <w:szCs w:val="24"/>
        </w:rPr>
        <w:t xml:space="preserve"> </w:t>
      </w:r>
      <w:r w:rsidRPr="00EA0684">
        <w:rPr>
          <w:rFonts w:ascii="Trebuchet MS" w:hAnsi="Trebuchet MS" w:cs="Calibri"/>
          <w:sz w:val="24"/>
          <w:szCs w:val="24"/>
        </w:rPr>
        <w:t>(iatr</w:t>
      </w:r>
      <w:r w:rsidR="00705985">
        <w:rPr>
          <w:rFonts w:ascii="Trebuchet MS" w:hAnsi="Trebuchet MS" w:cs="Calibri"/>
          <w:sz w:val="24"/>
          <w:szCs w:val="24"/>
        </w:rPr>
        <w:t>ogénie médicamenteuse liée à l’</w:t>
      </w:r>
      <w:r w:rsidRPr="00EA0684">
        <w:rPr>
          <w:rFonts w:ascii="Trebuchet MS" w:hAnsi="Trebuchet MS" w:cs="Calibri"/>
          <w:sz w:val="24"/>
          <w:szCs w:val="24"/>
        </w:rPr>
        <w:t>infor</w:t>
      </w:r>
      <w:r w:rsidR="00771EA1">
        <w:rPr>
          <w:rFonts w:ascii="Trebuchet MS" w:hAnsi="Trebuchet MS" w:cs="Calibri"/>
          <w:sz w:val="24"/>
          <w:szCs w:val="24"/>
        </w:rPr>
        <w:t>matisation des prescriptions …)</w:t>
      </w:r>
    </w:p>
    <w:p w:rsidR="00516116" w:rsidRDefault="00516116" w:rsidP="00516116">
      <w:pPr>
        <w:pStyle w:val="Paragraphedeliste"/>
        <w:autoSpaceDE w:val="0"/>
        <w:autoSpaceDN w:val="0"/>
        <w:adjustRightInd w:val="0"/>
        <w:spacing w:after="0" w:line="240" w:lineRule="auto"/>
        <w:rPr>
          <w:rFonts w:ascii="Trebuchet MS" w:hAnsi="Trebuchet MS" w:cs="Calibri"/>
          <w:sz w:val="24"/>
          <w:szCs w:val="24"/>
        </w:rPr>
      </w:pPr>
    </w:p>
    <w:p w:rsidR="00516116" w:rsidRPr="00EA0684" w:rsidRDefault="00516116" w:rsidP="00C32F66">
      <w:pPr>
        <w:pStyle w:val="Paragraphedeliste"/>
        <w:autoSpaceDE w:val="0"/>
        <w:autoSpaceDN w:val="0"/>
        <w:adjustRightInd w:val="0"/>
        <w:spacing w:after="0" w:line="240" w:lineRule="auto"/>
        <w:ind w:left="0"/>
        <w:rPr>
          <w:rFonts w:ascii="Trebuchet MS" w:hAnsi="Trebuchet MS" w:cs="Calibri"/>
          <w:sz w:val="24"/>
          <w:szCs w:val="24"/>
        </w:rPr>
      </w:pPr>
    </w:p>
    <w:p w:rsidR="00EA0684" w:rsidRPr="00EA0684" w:rsidRDefault="00EA0684" w:rsidP="007525ED">
      <w:pPr>
        <w:pStyle w:val="Paragraphedeliste"/>
        <w:numPr>
          <w:ilvl w:val="0"/>
          <w:numId w:val="11"/>
        </w:numPr>
        <w:autoSpaceDE w:val="0"/>
        <w:autoSpaceDN w:val="0"/>
        <w:adjustRightInd w:val="0"/>
        <w:spacing w:after="0" w:line="240" w:lineRule="auto"/>
        <w:rPr>
          <w:rFonts w:ascii="Trebuchet MS" w:hAnsi="Trebuchet MS" w:cs="Calibri"/>
          <w:sz w:val="24"/>
          <w:szCs w:val="24"/>
        </w:rPr>
      </w:pPr>
      <w:r w:rsidRPr="00EA0684">
        <w:rPr>
          <w:rFonts w:ascii="Trebuchet MS" w:hAnsi="Trebuchet MS" w:cs="Calibri"/>
          <w:sz w:val="24"/>
          <w:szCs w:val="24"/>
        </w:rPr>
        <w:lastRenderedPageBreak/>
        <w:t>Elaboration du pilulier</w:t>
      </w:r>
    </w:p>
    <w:p w:rsidR="00EA0684" w:rsidRPr="00EA0684" w:rsidRDefault="00EA0684" w:rsidP="00EA0684">
      <w:pPr>
        <w:pStyle w:val="Paragraphedeliste"/>
        <w:autoSpaceDE w:val="0"/>
        <w:autoSpaceDN w:val="0"/>
        <w:adjustRightInd w:val="0"/>
        <w:spacing w:after="0" w:line="240" w:lineRule="auto"/>
        <w:rPr>
          <w:rFonts w:ascii="Trebuchet MS" w:hAnsi="Trebuchet MS" w:cs="Calibri"/>
          <w:sz w:val="24"/>
          <w:szCs w:val="24"/>
        </w:rPr>
      </w:pPr>
    </w:p>
    <w:p w:rsidR="00EA0684" w:rsidRPr="00EA0684" w:rsidRDefault="00EA0684" w:rsidP="00EA0684">
      <w:pPr>
        <w:jc w:val="center"/>
        <w:rPr>
          <w:rFonts w:ascii="Trebuchet MS" w:hAnsi="Trebuchet MS" w:cs="Calibri"/>
          <w:b/>
          <w:color w:val="FF0000"/>
        </w:rPr>
      </w:pPr>
      <w:r w:rsidRPr="00EA0684">
        <w:rPr>
          <w:rFonts w:ascii="Trebuchet MS" w:hAnsi="Trebuchet MS" w:cs="Calibri"/>
          <w:b/>
          <w:color w:val="FF0000"/>
        </w:rPr>
        <w:t>Les éléments devant être tracés sont :</w:t>
      </w:r>
    </w:p>
    <w:p w:rsidR="00EA0684" w:rsidRPr="00EA0684" w:rsidRDefault="00EA0684" w:rsidP="00EA0684">
      <w:pPr>
        <w:jc w:val="center"/>
        <w:rPr>
          <w:rFonts w:ascii="Trebuchet MS" w:hAnsi="Trebuchet MS" w:cs="Calibri"/>
          <w:b/>
          <w:color w:val="FF0000"/>
        </w:rPr>
      </w:pPr>
      <w:r w:rsidRPr="00EA0684">
        <w:rPr>
          <w:rFonts w:ascii="Trebuchet MS" w:hAnsi="Trebuchet MS" w:cs="Calibri"/>
          <w:b/>
          <w:color w:val="FF0000"/>
        </w:rPr>
        <w:t>- Le nom de la personne (IDE)</w:t>
      </w:r>
    </w:p>
    <w:p w:rsidR="00EA0684" w:rsidRPr="00EA0684" w:rsidRDefault="00EA0684" w:rsidP="00EA0684">
      <w:pPr>
        <w:jc w:val="center"/>
        <w:rPr>
          <w:rFonts w:ascii="Trebuchet MS" w:hAnsi="Trebuchet MS" w:cs="Calibri"/>
          <w:b/>
          <w:color w:val="FF0000"/>
        </w:rPr>
      </w:pPr>
      <w:r w:rsidRPr="00EA0684">
        <w:rPr>
          <w:rFonts w:ascii="Trebuchet MS" w:hAnsi="Trebuchet MS" w:cs="Calibri"/>
          <w:b/>
          <w:color w:val="FF0000"/>
        </w:rPr>
        <w:t>- La date de la préparation.</w:t>
      </w:r>
    </w:p>
    <w:p w:rsidR="00EA0684" w:rsidRPr="00EA0684" w:rsidRDefault="00EA0684" w:rsidP="00EA0684">
      <w:pPr>
        <w:jc w:val="center"/>
        <w:rPr>
          <w:rFonts w:ascii="Trebuchet MS" w:hAnsi="Trebuchet MS" w:cs="Calibri"/>
          <w:b/>
          <w:color w:val="FF0000"/>
        </w:rPr>
      </w:pPr>
      <w:r w:rsidRPr="00EA0684">
        <w:rPr>
          <w:rFonts w:ascii="Trebuchet MS" w:hAnsi="Trebuchet MS" w:cs="Calibri"/>
          <w:b/>
          <w:color w:val="FF0000"/>
        </w:rPr>
        <w:t>- Le nom du patient (dossier de soins)</w:t>
      </w:r>
    </w:p>
    <w:p w:rsidR="00EA0684" w:rsidRPr="00EA0684" w:rsidRDefault="00EA0684" w:rsidP="00EA0684">
      <w:pPr>
        <w:jc w:val="center"/>
        <w:rPr>
          <w:rFonts w:ascii="Trebuchet MS" w:hAnsi="Trebuchet MS"/>
          <w:b/>
          <w:color w:val="FF0000"/>
        </w:rPr>
      </w:pPr>
      <w:r w:rsidRPr="00EA0684">
        <w:rPr>
          <w:rFonts w:ascii="Trebuchet MS" w:hAnsi="Trebuchet MS" w:cs="Calibri"/>
          <w:b/>
          <w:color w:val="FF0000"/>
        </w:rPr>
        <w:t>La traçabilité passe par les actes infirmiers dans OSIRIS (</w:t>
      </w:r>
      <w:r w:rsidRPr="00EA0684">
        <w:rPr>
          <w:rFonts w:ascii="Trebuchet MS" w:hAnsi="Trebuchet MS"/>
          <w:b/>
          <w:color w:val="FF0000"/>
        </w:rPr>
        <w:t>PR</w:t>
      </w:r>
      <w:r w:rsidR="00771EA1">
        <w:rPr>
          <w:rFonts w:ascii="Trebuchet MS" w:hAnsi="Trebuchet MS"/>
          <w:b/>
          <w:color w:val="FF0000"/>
        </w:rPr>
        <w:t>E</w:t>
      </w:r>
      <w:r w:rsidRPr="00EA0684">
        <w:rPr>
          <w:rFonts w:ascii="Trebuchet MS" w:hAnsi="Trebuchet MS"/>
          <w:b/>
          <w:color w:val="FF0000"/>
        </w:rPr>
        <w:t>PARATION Hebdomadaire du pilulier).</w:t>
      </w:r>
    </w:p>
    <w:p w:rsidR="00EA0684" w:rsidRPr="00EA0684" w:rsidRDefault="009F48C5" w:rsidP="00705985">
      <w:pPr>
        <w:ind w:hanging="426"/>
        <w:jc w:val="center"/>
        <w:rPr>
          <w:rFonts w:ascii="Trebuchet MS" w:hAnsi="Trebuchet MS" w:cs="Calibri"/>
          <w:b/>
        </w:rPr>
      </w:pPr>
      <w:r>
        <w:rPr>
          <w:rFonts w:ascii="Trebuchet MS" w:hAnsi="Trebuchet MS"/>
          <w:noProof/>
        </w:rPr>
        <w:drawing>
          <wp:inline distT="0" distB="0" distL="0" distR="0">
            <wp:extent cx="6438900" cy="4667250"/>
            <wp:effectExtent l="1905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6438900" cy="4667250"/>
                    </a:xfrm>
                    <a:prstGeom prst="rect">
                      <a:avLst/>
                    </a:prstGeom>
                    <a:noFill/>
                    <a:ln w="9525">
                      <a:noFill/>
                      <a:miter lim="800000"/>
                      <a:headEnd/>
                      <a:tailEnd/>
                    </a:ln>
                  </pic:spPr>
                </pic:pic>
              </a:graphicData>
            </a:graphic>
          </wp:inline>
        </w:drawing>
      </w:r>
    </w:p>
    <w:p w:rsidR="001B6AB7" w:rsidRDefault="001B6AB7" w:rsidP="001B6AB7">
      <w:pPr>
        <w:autoSpaceDE w:val="0"/>
        <w:autoSpaceDN w:val="0"/>
        <w:adjustRightInd w:val="0"/>
        <w:ind w:left="720"/>
        <w:jc w:val="both"/>
        <w:rPr>
          <w:rFonts w:ascii="Trebuchet MS" w:hAnsi="Trebuchet MS" w:cs="Calibri"/>
        </w:rPr>
      </w:pPr>
    </w:p>
    <w:p w:rsidR="00EA0684" w:rsidRPr="00516116" w:rsidRDefault="00EA0684" w:rsidP="007525ED">
      <w:pPr>
        <w:numPr>
          <w:ilvl w:val="0"/>
          <w:numId w:val="7"/>
        </w:numPr>
        <w:autoSpaceDE w:val="0"/>
        <w:autoSpaceDN w:val="0"/>
        <w:adjustRightInd w:val="0"/>
        <w:jc w:val="both"/>
        <w:rPr>
          <w:rFonts w:ascii="Trebuchet MS" w:hAnsi="Trebuchet MS" w:cs="Calibri"/>
        </w:rPr>
      </w:pPr>
      <w:r w:rsidRPr="00EA0684">
        <w:rPr>
          <w:rFonts w:ascii="Trebuchet MS" w:hAnsi="Trebuchet MS" w:cs="Calibri"/>
        </w:rPr>
        <w:t>Des procédures relatives à la santé, à l’hygiène et à l’habillage du personnel et</w:t>
      </w:r>
      <w:r w:rsidR="00516116">
        <w:rPr>
          <w:rFonts w:ascii="Trebuchet MS" w:hAnsi="Trebuchet MS" w:cs="Calibri"/>
        </w:rPr>
        <w:t xml:space="preserve"> </w:t>
      </w:r>
      <w:r w:rsidRPr="00516116">
        <w:rPr>
          <w:rFonts w:ascii="Trebuchet MS" w:hAnsi="Trebuchet MS" w:cs="Calibri"/>
        </w:rPr>
        <w:t xml:space="preserve">adaptées à la </w:t>
      </w:r>
      <w:r w:rsidR="00F171AF">
        <w:rPr>
          <w:rFonts w:ascii="Trebuchet MS" w:hAnsi="Trebuchet MS" w:cs="Calibri"/>
        </w:rPr>
        <w:t>p</w:t>
      </w:r>
      <w:r w:rsidRPr="00516116">
        <w:rPr>
          <w:rFonts w:ascii="Trebuchet MS" w:hAnsi="Trebuchet MS" w:cs="Calibri"/>
        </w:rPr>
        <w:t xml:space="preserve">réparation des doses </w:t>
      </w:r>
      <w:r w:rsidR="00F171AF">
        <w:rPr>
          <w:rFonts w:ascii="Trebuchet MS" w:hAnsi="Trebuchet MS" w:cs="Calibri"/>
        </w:rPr>
        <w:t>à</w:t>
      </w:r>
      <w:r w:rsidRPr="00516116">
        <w:rPr>
          <w:rFonts w:ascii="Trebuchet MS" w:hAnsi="Trebuchet MS" w:cs="Calibri"/>
        </w:rPr>
        <w:t xml:space="preserve"> administrer sont établies (il est interdit de manger, de boire, de fumer, d’introduire et de conserver des denrées alimentaires ainsi que des médicaments personnels en dehors des zones prévues à cet effet dans les zones dédiées à la PDA).</w:t>
      </w:r>
    </w:p>
    <w:p w:rsidR="00EA0684" w:rsidRPr="00516116" w:rsidRDefault="00EA0684" w:rsidP="00EA0684">
      <w:pPr>
        <w:autoSpaceDE w:val="0"/>
        <w:autoSpaceDN w:val="0"/>
        <w:adjustRightInd w:val="0"/>
        <w:ind w:left="720"/>
        <w:jc w:val="both"/>
        <w:rPr>
          <w:rFonts w:ascii="Trebuchet MS" w:hAnsi="Trebuchet MS" w:cs="Calibri"/>
          <w:sz w:val="12"/>
          <w:szCs w:val="12"/>
        </w:rPr>
      </w:pPr>
    </w:p>
    <w:p w:rsidR="00EA0684" w:rsidRPr="00EA0684" w:rsidRDefault="00EA0684" w:rsidP="007525ED">
      <w:pPr>
        <w:numPr>
          <w:ilvl w:val="0"/>
          <w:numId w:val="3"/>
        </w:numPr>
        <w:autoSpaceDE w:val="0"/>
        <w:autoSpaceDN w:val="0"/>
        <w:adjustRightInd w:val="0"/>
        <w:jc w:val="both"/>
        <w:rPr>
          <w:rFonts w:ascii="Trebuchet MS" w:hAnsi="Trebuchet MS" w:cs="Calibri"/>
        </w:rPr>
      </w:pPr>
      <w:r w:rsidRPr="00EA0684">
        <w:rPr>
          <w:rFonts w:ascii="Trebuchet MS" w:hAnsi="Trebuchet MS" w:cs="Calibri"/>
        </w:rPr>
        <w:t>Dans la mesure du possible, mettre l’intégralité du traitement prescrit, ou au moins les formes orales sèches, dans le pilulier afin d’avoir le minimum de médicaments en dehors du pilulier (sachets, suppositoires, ovule, ...).</w:t>
      </w:r>
    </w:p>
    <w:p w:rsidR="00EA0684" w:rsidRPr="00516116" w:rsidRDefault="00EA0684" w:rsidP="00EA0684">
      <w:pPr>
        <w:pStyle w:val="Paragraphedeliste"/>
        <w:autoSpaceDE w:val="0"/>
        <w:autoSpaceDN w:val="0"/>
        <w:adjustRightInd w:val="0"/>
        <w:spacing w:after="0" w:line="240" w:lineRule="auto"/>
        <w:jc w:val="both"/>
        <w:rPr>
          <w:rFonts w:ascii="Trebuchet MS" w:hAnsi="Trebuchet MS" w:cs="Calibri"/>
          <w:sz w:val="12"/>
          <w:szCs w:val="12"/>
        </w:rPr>
      </w:pPr>
    </w:p>
    <w:p w:rsidR="00EA0684" w:rsidRPr="00EA0684" w:rsidRDefault="00EA0684" w:rsidP="007525ED">
      <w:pPr>
        <w:pStyle w:val="Paragraphedeliste"/>
        <w:numPr>
          <w:ilvl w:val="0"/>
          <w:numId w:val="3"/>
        </w:numPr>
        <w:autoSpaceDE w:val="0"/>
        <w:autoSpaceDN w:val="0"/>
        <w:adjustRightInd w:val="0"/>
        <w:spacing w:after="0" w:line="240" w:lineRule="auto"/>
        <w:jc w:val="both"/>
        <w:rPr>
          <w:rFonts w:ascii="Trebuchet MS" w:hAnsi="Trebuchet MS" w:cs="Calibri"/>
          <w:sz w:val="24"/>
          <w:szCs w:val="24"/>
        </w:rPr>
      </w:pPr>
      <w:r w:rsidRPr="00EA0684">
        <w:rPr>
          <w:rFonts w:ascii="Trebuchet MS" w:hAnsi="Trebuchet MS" w:cs="Calibri"/>
          <w:sz w:val="24"/>
          <w:szCs w:val="24"/>
        </w:rPr>
        <w:t>Ne pas déranger le personnel pendant toute la durée d’une préparation.</w:t>
      </w:r>
    </w:p>
    <w:p w:rsidR="00EA0684" w:rsidRPr="00516116" w:rsidRDefault="00EA0684" w:rsidP="00EA0684">
      <w:pPr>
        <w:pStyle w:val="Paragraphedeliste"/>
        <w:autoSpaceDE w:val="0"/>
        <w:autoSpaceDN w:val="0"/>
        <w:adjustRightInd w:val="0"/>
        <w:spacing w:after="0" w:line="240" w:lineRule="auto"/>
        <w:jc w:val="both"/>
        <w:rPr>
          <w:rFonts w:ascii="Trebuchet MS" w:hAnsi="Trebuchet MS" w:cs="Calibri"/>
          <w:sz w:val="12"/>
          <w:szCs w:val="12"/>
        </w:rPr>
      </w:pPr>
    </w:p>
    <w:p w:rsidR="00EA0684" w:rsidRPr="00EA0684" w:rsidRDefault="00EA0684" w:rsidP="007525ED">
      <w:pPr>
        <w:numPr>
          <w:ilvl w:val="0"/>
          <w:numId w:val="3"/>
        </w:numPr>
        <w:jc w:val="both"/>
        <w:rPr>
          <w:rFonts w:ascii="Trebuchet MS" w:hAnsi="Trebuchet MS" w:cs="Calibri"/>
        </w:rPr>
      </w:pPr>
      <w:r w:rsidRPr="00EA0684">
        <w:rPr>
          <w:rFonts w:ascii="Trebuchet MS" w:hAnsi="Trebuchet MS" w:cs="Calibri"/>
        </w:rPr>
        <w:t xml:space="preserve">Les piluliers ne dépassent pas 8 jours, ceci pour des raisons de sécurité (changements de traitement, modifications de posologie, risques liés à la chute et au mélange des médicaments). </w:t>
      </w:r>
    </w:p>
    <w:p w:rsidR="00EA0684" w:rsidRDefault="00EA0684" w:rsidP="00EA0684">
      <w:pPr>
        <w:jc w:val="both"/>
        <w:rPr>
          <w:rFonts w:ascii="Trebuchet MS" w:hAnsi="Trebuchet MS" w:cs="Calibri"/>
          <w:sz w:val="12"/>
          <w:szCs w:val="12"/>
        </w:rPr>
      </w:pPr>
    </w:p>
    <w:p w:rsidR="001B6AB7" w:rsidRDefault="001B6AB7" w:rsidP="00EA0684">
      <w:pPr>
        <w:jc w:val="both"/>
        <w:rPr>
          <w:rFonts w:ascii="Trebuchet MS" w:hAnsi="Trebuchet MS" w:cs="Calibri"/>
          <w:sz w:val="12"/>
          <w:szCs w:val="12"/>
        </w:rPr>
      </w:pPr>
    </w:p>
    <w:p w:rsidR="001B6AB7" w:rsidRDefault="001B6AB7" w:rsidP="00EA0684">
      <w:pPr>
        <w:jc w:val="both"/>
        <w:rPr>
          <w:rFonts w:ascii="Trebuchet MS" w:hAnsi="Trebuchet MS" w:cs="Calibri"/>
          <w:sz w:val="12"/>
          <w:szCs w:val="12"/>
        </w:rPr>
      </w:pPr>
    </w:p>
    <w:p w:rsidR="001B6AB7" w:rsidRPr="00516116" w:rsidRDefault="001B6AB7" w:rsidP="00EA0684">
      <w:pPr>
        <w:jc w:val="both"/>
        <w:rPr>
          <w:rFonts w:ascii="Trebuchet MS" w:hAnsi="Trebuchet MS" w:cs="Calibri"/>
          <w:sz w:val="12"/>
          <w:szCs w:val="12"/>
        </w:rPr>
      </w:pPr>
    </w:p>
    <w:p w:rsidR="00EA0684" w:rsidRPr="00EA0684" w:rsidRDefault="00EA0684" w:rsidP="007525ED">
      <w:pPr>
        <w:pStyle w:val="Paragraphedeliste"/>
        <w:numPr>
          <w:ilvl w:val="0"/>
          <w:numId w:val="3"/>
        </w:numPr>
        <w:autoSpaceDE w:val="0"/>
        <w:autoSpaceDN w:val="0"/>
        <w:adjustRightInd w:val="0"/>
        <w:spacing w:after="0" w:line="240" w:lineRule="auto"/>
        <w:jc w:val="both"/>
        <w:rPr>
          <w:rFonts w:ascii="Trebuchet MS" w:hAnsi="Trebuchet MS" w:cs="Calibri"/>
          <w:sz w:val="24"/>
          <w:szCs w:val="24"/>
        </w:rPr>
      </w:pPr>
      <w:r w:rsidRPr="00EA0684">
        <w:rPr>
          <w:rFonts w:ascii="Trebuchet MS" w:hAnsi="Trebuchet MS" w:cs="Calibri"/>
          <w:sz w:val="24"/>
          <w:szCs w:val="24"/>
        </w:rPr>
        <w:t>Effectuer la préparation en une seule fois pour éviter tout risque d’erreur.</w:t>
      </w:r>
    </w:p>
    <w:p w:rsidR="00EA0684" w:rsidRPr="00516116" w:rsidRDefault="00EA0684" w:rsidP="001B6AB7">
      <w:pPr>
        <w:pStyle w:val="Paragraphedeliste"/>
        <w:autoSpaceDE w:val="0"/>
        <w:autoSpaceDN w:val="0"/>
        <w:adjustRightInd w:val="0"/>
        <w:spacing w:after="0" w:line="240" w:lineRule="auto"/>
        <w:ind w:left="0"/>
        <w:jc w:val="both"/>
        <w:rPr>
          <w:rFonts w:ascii="Trebuchet MS" w:hAnsi="Trebuchet MS" w:cs="Calibri"/>
          <w:sz w:val="12"/>
          <w:szCs w:val="12"/>
        </w:rPr>
      </w:pPr>
    </w:p>
    <w:p w:rsidR="00EA0684" w:rsidRPr="00EA0684" w:rsidRDefault="00EA0684" w:rsidP="007525ED">
      <w:pPr>
        <w:pStyle w:val="Paragraphedeliste"/>
        <w:numPr>
          <w:ilvl w:val="0"/>
          <w:numId w:val="3"/>
        </w:numPr>
        <w:autoSpaceDE w:val="0"/>
        <w:autoSpaceDN w:val="0"/>
        <w:adjustRightInd w:val="0"/>
        <w:spacing w:after="0" w:line="240" w:lineRule="auto"/>
        <w:jc w:val="both"/>
        <w:rPr>
          <w:rFonts w:ascii="Trebuchet MS" w:hAnsi="Trebuchet MS" w:cs="Calibri"/>
          <w:sz w:val="24"/>
          <w:szCs w:val="24"/>
        </w:rPr>
      </w:pPr>
      <w:r w:rsidRPr="00EA0684">
        <w:rPr>
          <w:rFonts w:ascii="Trebuchet MS" w:hAnsi="Trebuchet MS" w:cs="Calibri"/>
          <w:sz w:val="24"/>
          <w:szCs w:val="24"/>
        </w:rPr>
        <w:t>Réaliser une seule préparation pour un patient à la fois afin d’éviter les risques d’erreurs et de contaminations croisées (un nettoyage est prévu entre 2 préparations).</w:t>
      </w:r>
    </w:p>
    <w:p w:rsidR="00EA0684" w:rsidRPr="00516116" w:rsidRDefault="00EA0684" w:rsidP="001B6AB7">
      <w:pPr>
        <w:pStyle w:val="Paragraphedeliste"/>
        <w:autoSpaceDE w:val="0"/>
        <w:autoSpaceDN w:val="0"/>
        <w:adjustRightInd w:val="0"/>
        <w:spacing w:after="0" w:line="240" w:lineRule="auto"/>
        <w:ind w:left="0"/>
        <w:jc w:val="both"/>
        <w:rPr>
          <w:rFonts w:ascii="Trebuchet MS" w:hAnsi="Trebuchet MS" w:cs="Calibri"/>
          <w:sz w:val="12"/>
          <w:szCs w:val="12"/>
        </w:rPr>
      </w:pPr>
    </w:p>
    <w:p w:rsidR="00EA0684" w:rsidRPr="00EA0684" w:rsidRDefault="00EA0684" w:rsidP="007525ED">
      <w:pPr>
        <w:pStyle w:val="Paragraphedeliste"/>
        <w:numPr>
          <w:ilvl w:val="0"/>
          <w:numId w:val="3"/>
        </w:numPr>
        <w:autoSpaceDE w:val="0"/>
        <w:autoSpaceDN w:val="0"/>
        <w:adjustRightInd w:val="0"/>
        <w:spacing w:after="0" w:line="240" w:lineRule="auto"/>
        <w:jc w:val="both"/>
        <w:rPr>
          <w:rFonts w:ascii="Trebuchet MS" w:hAnsi="Trebuchet MS" w:cs="Calibri"/>
          <w:sz w:val="24"/>
          <w:szCs w:val="24"/>
        </w:rPr>
      </w:pPr>
      <w:r w:rsidRPr="00EA0684">
        <w:rPr>
          <w:rFonts w:ascii="Trebuchet MS" w:hAnsi="Trebuchet MS" w:cs="Calibri"/>
          <w:sz w:val="24"/>
          <w:szCs w:val="24"/>
        </w:rPr>
        <w:t>Vérifier que le pilulier est vide et propre.</w:t>
      </w:r>
    </w:p>
    <w:p w:rsidR="00EA0684" w:rsidRPr="00516116" w:rsidRDefault="00EA0684" w:rsidP="001B6AB7">
      <w:pPr>
        <w:pStyle w:val="Paragraphedeliste"/>
        <w:autoSpaceDE w:val="0"/>
        <w:autoSpaceDN w:val="0"/>
        <w:adjustRightInd w:val="0"/>
        <w:spacing w:after="0" w:line="240" w:lineRule="auto"/>
        <w:ind w:left="0"/>
        <w:jc w:val="both"/>
        <w:rPr>
          <w:rFonts w:cs="Calibri"/>
          <w:sz w:val="12"/>
          <w:szCs w:val="12"/>
        </w:rPr>
      </w:pPr>
    </w:p>
    <w:p w:rsidR="001B6AB7" w:rsidRDefault="00EA0684" w:rsidP="007525ED">
      <w:pPr>
        <w:pStyle w:val="Paragraphedeliste"/>
        <w:numPr>
          <w:ilvl w:val="0"/>
          <w:numId w:val="3"/>
        </w:numPr>
        <w:autoSpaceDE w:val="0"/>
        <w:autoSpaceDN w:val="0"/>
        <w:adjustRightInd w:val="0"/>
        <w:spacing w:after="0" w:line="240" w:lineRule="auto"/>
        <w:jc w:val="both"/>
        <w:rPr>
          <w:rFonts w:ascii="Trebuchet MS" w:hAnsi="Trebuchet MS" w:cs="Calibri"/>
          <w:sz w:val="24"/>
          <w:szCs w:val="24"/>
        </w:rPr>
      </w:pPr>
      <w:r w:rsidRPr="00EA0684">
        <w:rPr>
          <w:rFonts w:ascii="Trebuchet MS" w:hAnsi="Trebuchet MS" w:cs="Calibri"/>
          <w:sz w:val="24"/>
          <w:szCs w:val="24"/>
        </w:rPr>
        <w:t>Pour les préparations à la semaine, vérifier l’ordre des jours des piluliers.</w:t>
      </w:r>
    </w:p>
    <w:p w:rsidR="001B6AB7" w:rsidRPr="001B6AB7" w:rsidRDefault="001B6AB7" w:rsidP="001B6AB7">
      <w:pPr>
        <w:pStyle w:val="Paragraphedeliste"/>
        <w:autoSpaceDE w:val="0"/>
        <w:autoSpaceDN w:val="0"/>
        <w:adjustRightInd w:val="0"/>
        <w:spacing w:after="0" w:line="240" w:lineRule="auto"/>
        <w:jc w:val="both"/>
        <w:rPr>
          <w:rFonts w:ascii="Trebuchet MS" w:hAnsi="Trebuchet MS" w:cs="Calibri"/>
          <w:sz w:val="12"/>
          <w:szCs w:val="12"/>
        </w:rPr>
      </w:pPr>
    </w:p>
    <w:p w:rsidR="00516116" w:rsidRPr="001B6AB7" w:rsidRDefault="00EA0684" w:rsidP="007525ED">
      <w:pPr>
        <w:pStyle w:val="Paragraphedeliste"/>
        <w:numPr>
          <w:ilvl w:val="0"/>
          <w:numId w:val="3"/>
        </w:numPr>
        <w:autoSpaceDE w:val="0"/>
        <w:autoSpaceDN w:val="0"/>
        <w:adjustRightInd w:val="0"/>
        <w:spacing w:after="0" w:line="240" w:lineRule="auto"/>
        <w:jc w:val="both"/>
        <w:rPr>
          <w:rFonts w:ascii="Trebuchet MS" w:hAnsi="Trebuchet MS" w:cs="Calibri"/>
          <w:sz w:val="24"/>
          <w:szCs w:val="24"/>
        </w:rPr>
      </w:pPr>
      <w:r w:rsidRPr="001B6AB7">
        <w:rPr>
          <w:rFonts w:ascii="Trebuchet MS" w:hAnsi="Trebuchet MS" w:cs="Calibri"/>
          <w:sz w:val="24"/>
          <w:szCs w:val="24"/>
        </w:rPr>
        <w:t>Identification du pilulier à l’aide d’une étiquette informatique (règle des 5B) au nom, nom de naissance*, prénom, date de naissance, numéro de chambre du patient (</w:t>
      </w:r>
      <w:r w:rsidRPr="001B6AB7">
        <w:rPr>
          <w:rFonts w:ascii="Trebuchet MS" w:hAnsi="Trebuchet MS" w:cs="Calibri"/>
          <w:i/>
          <w:sz w:val="24"/>
          <w:szCs w:val="24"/>
        </w:rPr>
        <w:t xml:space="preserve">Nom de naissance : </w:t>
      </w:r>
      <w:r w:rsidRPr="001B6AB7">
        <w:rPr>
          <w:rFonts w:ascii="Trebuchet MS" w:hAnsi="Trebuchet MS" w:cs="Calibri"/>
          <w:b/>
          <w:i/>
          <w:sz w:val="24"/>
          <w:szCs w:val="24"/>
        </w:rPr>
        <w:t>*</w:t>
      </w:r>
      <w:r w:rsidRPr="001B6AB7">
        <w:rPr>
          <w:rFonts w:ascii="Trebuchet MS" w:eastAsia="Times New Roman" w:hAnsi="Trebuchet MS" w:cs="Calibri"/>
          <w:b/>
          <w:i/>
          <w:sz w:val="24"/>
          <w:szCs w:val="24"/>
          <w:lang w:eastAsia="fr-FR"/>
        </w:rPr>
        <w:t>Instruction DGOS 281 du 7 juin 2013</w:t>
      </w:r>
      <w:r w:rsidRPr="001B6AB7">
        <w:rPr>
          <w:rFonts w:ascii="Trebuchet MS" w:eastAsia="Times New Roman" w:hAnsi="Trebuchet MS" w:cs="Calibri"/>
          <w:i/>
          <w:sz w:val="24"/>
          <w:szCs w:val="24"/>
          <w:lang w:eastAsia="fr-FR"/>
        </w:rPr>
        <w:t xml:space="preserve"> relative à l’utilisation du nom de naissance dans l’identification du patient</w:t>
      </w:r>
      <w:r w:rsidRPr="001B6AB7">
        <w:rPr>
          <w:rFonts w:ascii="Trebuchet MS" w:eastAsia="Times New Roman" w:hAnsi="Trebuchet MS" w:cs="Calibri"/>
          <w:sz w:val="24"/>
          <w:szCs w:val="24"/>
          <w:lang w:eastAsia="fr-FR"/>
        </w:rPr>
        <w:t>)</w:t>
      </w:r>
    </w:p>
    <w:p w:rsidR="00516116" w:rsidRPr="00516116" w:rsidRDefault="00516116" w:rsidP="00EA0684">
      <w:pPr>
        <w:rPr>
          <w:rFonts w:ascii="Trebuchet MS" w:hAnsi="Trebuchet MS" w:cs="Calibri"/>
          <w:sz w:val="12"/>
          <w:szCs w:val="12"/>
        </w:rPr>
      </w:pPr>
    </w:p>
    <w:p w:rsidR="00EA0684" w:rsidRPr="00EA0684" w:rsidRDefault="00EA0684" w:rsidP="007525ED">
      <w:pPr>
        <w:pStyle w:val="Paragraphedeliste"/>
        <w:numPr>
          <w:ilvl w:val="0"/>
          <w:numId w:val="3"/>
        </w:numPr>
        <w:autoSpaceDE w:val="0"/>
        <w:autoSpaceDN w:val="0"/>
        <w:adjustRightInd w:val="0"/>
        <w:spacing w:after="0" w:line="240" w:lineRule="auto"/>
        <w:rPr>
          <w:rFonts w:ascii="Trebuchet MS" w:hAnsi="Trebuchet MS" w:cs="Calibri"/>
          <w:sz w:val="24"/>
          <w:szCs w:val="24"/>
        </w:rPr>
      </w:pPr>
      <w:r w:rsidRPr="00EA0684">
        <w:rPr>
          <w:rFonts w:ascii="Trebuchet MS" w:hAnsi="Trebuchet MS" w:cs="Calibri"/>
          <w:sz w:val="24"/>
          <w:szCs w:val="24"/>
        </w:rPr>
        <w:t>Vérifier que le nom du patient sur le pilulier correspond à la prescription.</w:t>
      </w:r>
    </w:p>
    <w:p w:rsidR="00EA0684" w:rsidRPr="00516116" w:rsidRDefault="00EA0684" w:rsidP="00EA0684">
      <w:pPr>
        <w:pStyle w:val="Paragraphedeliste"/>
        <w:autoSpaceDE w:val="0"/>
        <w:autoSpaceDN w:val="0"/>
        <w:adjustRightInd w:val="0"/>
        <w:spacing w:after="0" w:line="240" w:lineRule="auto"/>
        <w:rPr>
          <w:rFonts w:ascii="Trebuchet MS" w:hAnsi="Trebuchet MS" w:cs="Calibri"/>
          <w:sz w:val="12"/>
          <w:szCs w:val="12"/>
        </w:rPr>
      </w:pPr>
    </w:p>
    <w:p w:rsidR="00EA0684" w:rsidRPr="00EA0684" w:rsidRDefault="00EA0684" w:rsidP="007525ED">
      <w:pPr>
        <w:pStyle w:val="Paragraphedeliste"/>
        <w:numPr>
          <w:ilvl w:val="0"/>
          <w:numId w:val="3"/>
        </w:numPr>
        <w:autoSpaceDE w:val="0"/>
        <w:autoSpaceDN w:val="0"/>
        <w:adjustRightInd w:val="0"/>
        <w:spacing w:after="0" w:line="240" w:lineRule="auto"/>
        <w:rPr>
          <w:rFonts w:ascii="Trebuchet MS" w:hAnsi="Trebuchet MS" w:cs="Calibri"/>
          <w:sz w:val="24"/>
          <w:szCs w:val="24"/>
        </w:rPr>
      </w:pPr>
      <w:r w:rsidRPr="00EA0684">
        <w:rPr>
          <w:rFonts w:ascii="Trebuchet MS" w:hAnsi="Trebuchet MS" w:cs="Calibri"/>
          <w:sz w:val="24"/>
          <w:szCs w:val="24"/>
        </w:rPr>
        <w:t>Préparer le pilulier au regard de la dernière prescription (disponible dans OSIRIS) :</w:t>
      </w:r>
    </w:p>
    <w:p w:rsidR="00EA0684" w:rsidRDefault="00EA0684" w:rsidP="007525ED">
      <w:pPr>
        <w:pStyle w:val="Paragraphedeliste"/>
        <w:numPr>
          <w:ilvl w:val="1"/>
          <w:numId w:val="3"/>
        </w:numPr>
        <w:autoSpaceDE w:val="0"/>
        <w:autoSpaceDN w:val="0"/>
        <w:adjustRightInd w:val="0"/>
        <w:spacing w:after="0" w:line="240" w:lineRule="auto"/>
        <w:rPr>
          <w:rFonts w:ascii="Trebuchet MS" w:hAnsi="Trebuchet MS" w:cs="Calibri"/>
          <w:sz w:val="24"/>
          <w:szCs w:val="24"/>
        </w:rPr>
      </w:pPr>
      <w:r w:rsidRPr="00EA0684">
        <w:rPr>
          <w:rFonts w:ascii="Trebuchet MS" w:hAnsi="Trebuchet MS" w:cs="Calibri"/>
          <w:sz w:val="24"/>
          <w:szCs w:val="24"/>
        </w:rPr>
        <w:t>Vérifier le nom et le dosage du médicament, ainsi que sa date de péremption.</w:t>
      </w:r>
    </w:p>
    <w:p w:rsidR="00516116" w:rsidRPr="00516116" w:rsidRDefault="00516116" w:rsidP="00516116">
      <w:pPr>
        <w:pStyle w:val="Paragraphedeliste"/>
        <w:autoSpaceDE w:val="0"/>
        <w:autoSpaceDN w:val="0"/>
        <w:adjustRightInd w:val="0"/>
        <w:spacing w:after="0" w:line="240" w:lineRule="auto"/>
        <w:ind w:left="1440"/>
        <w:rPr>
          <w:rFonts w:ascii="Trebuchet MS" w:hAnsi="Trebuchet MS" w:cs="Calibri"/>
          <w:sz w:val="12"/>
          <w:szCs w:val="12"/>
        </w:rPr>
      </w:pPr>
    </w:p>
    <w:p w:rsidR="00EA0684" w:rsidRDefault="00EA0684" w:rsidP="007525ED">
      <w:pPr>
        <w:pStyle w:val="Paragraphedeliste"/>
        <w:numPr>
          <w:ilvl w:val="1"/>
          <w:numId w:val="3"/>
        </w:numPr>
        <w:autoSpaceDE w:val="0"/>
        <w:autoSpaceDN w:val="0"/>
        <w:adjustRightInd w:val="0"/>
        <w:spacing w:after="0" w:line="240" w:lineRule="auto"/>
        <w:rPr>
          <w:rFonts w:ascii="Trebuchet MS" w:hAnsi="Trebuchet MS" w:cs="Calibri"/>
          <w:sz w:val="24"/>
          <w:szCs w:val="24"/>
        </w:rPr>
      </w:pPr>
      <w:r w:rsidRPr="00EA0684">
        <w:rPr>
          <w:rFonts w:ascii="Trebuchet MS" w:hAnsi="Trebuchet MS" w:cs="Calibri"/>
          <w:sz w:val="24"/>
          <w:szCs w:val="24"/>
        </w:rPr>
        <w:t>Vérifier la voie d’administration.</w:t>
      </w:r>
    </w:p>
    <w:p w:rsidR="00516116" w:rsidRPr="00516116" w:rsidRDefault="00516116" w:rsidP="00516116">
      <w:pPr>
        <w:pStyle w:val="Paragraphedeliste"/>
        <w:autoSpaceDE w:val="0"/>
        <w:autoSpaceDN w:val="0"/>
        <w:adjustRightInd w:val="0"/>
        <w:spacing w:after="0" w:line="240" w:lineRule="auto"/>
        <w:rPr>
          <w:rFonts w:ascii="Trebuchet MS" w:hAnsi="Trebuchet MS" w:cs="Calibri"/>
          <w:sz w:val="12"/>
          <w:szCs w:val="12"/>
        </w:rPr>
      </w:pPr>
    </w:p>
    <w:p w:rsidR="00EA0684" w:rsidRPr="00EA0684" w:rsidRDefault="00EA0684" w:rsidP="007525ED">
      <w:pPr>
        <w:pStyle w:val="Paragraphedeliste"/>
        <w:numPr>
          <w:ilvl w:val="1"/>
          <w:numId w:val="3"/>
        </w:numPr>
        <w:autoSpaceDE w:val="0"/>
        <w:autoSpaceDN w:val="0"/>
        <w:adjustRightInd w:val="0"/>
        <w:spacing w:after="0" w:line="240" w:lineRule="auto"/>
        <w:rPr>
          <w:rFonts w:ascii="Trebuchet MS" w:hAnsi="Trebuchet MS" w:cs="Calibri"/>
          <w:sz w:val="24"/>
          <w:szCs w:val="24"/>
        </w:rPr>
      </w:pPr>
      <w:r w:rsidRPr="00EA0684">
        <w:rPr>
          <w:rFonts w:ascii="Trebuchet MS" w:hAnsi="Trebuchet MS" w:cs="Calibri"/>
          <w:sz w:val="24"/>
          <w:szCs w:val="24"/>
        </w:rPr>
        <w:t>Répartir les doses dans le pilulier en fonction de la posologie.</w:t>
      </w:r>
    </w:p>
    <w:p w:rsidR="00EA0684" w:rsidRPr="00EA0684" w:rsidRDefault="00EA0684" w:rsidP="00EA0684">
      <w:pPr>
        <w:pStyle w:val="Paragraphedeliste"/>
        <w:autoSpaceDE w:val="0"/>
        <w:autoSpaceDN w:val="0"/>
        <w:adjustRightInd w:val="0"/>
        <w:spacing w:after="0" w:line="240" w:lineRule="auto"/>
        <w:ind w:left="1440"/>
        <w:rPr>
          <w:rFonts w:ascii="Trebuchet MS" w:hAnsi="Trebuchet MS" w:cs="Calibri"/>
          <w:sz w:val="24"/>
          <w:szCs w:val="24"/>
        </w:rPr>
      </w:pPr>
    </w:p>
    <w:p w:rsidR="00EA0684" w:rsidRPr="00EA0684" w:rsidRDefault="00EA0684" w:rsidP="007525ED">
      <w:pPr>
        <w:pStyle w:val="Paragraphedeliste"/>
        <w:numPr>
          <w:ilvl w:val="0"/>
          <w:numId w:val="3"/>
        </w:numPr>
        <w:autoSpaceDE w:val="0"/>
        <w:autoSpaceDN w:val="0"/>
        <w:adjustRightInd w:val="0"/>
        <w:spacing w:after="0" w:line="240" w:lineRule="auto"/>
        <w:rPr>
          <w:rFonts w:ascii="Trebuchet MS" w:hAnsi="Trebuchet MS" w:cs="Calibri"/>
          <w:sz w:val="24"/>
          <w:szCs w:val="24"/>
        </w:rPr>
      </w:pPr>
      <w:r w:rsidRPr="00EA0684">
        <w:rPr>
          <w:rFonts w:ascii="Trebuchet MS" w:hAnsi="Trebuchet MS" w:cs="Calibri"/>
          <w:sz w:val="24"/>
          <w:szCs w:val="24"/>
        </w:rPr>
        <w:t xml:space="preserve">Préserver l’identification du médicament jusqu’à l’administration : conserver le conditionnement unitaire primaire des médicaments mis en place par le fabricant (éviter (si possible) de découper les blisters non unitaires, et de laisser des 1/4 ou 1/2 comprimés nus). </w:t>
      </w:r>
    </w:p>
    <w:p w:rsidR="00EA0684" w:rsidRPr="00516116" w:rsidRDefault="00EA0684" w:rsidP="00EA0684">
      <w:pPr>
        <w:pStyle w:val="Paragraphedeliste"/>
        <w:autoSpaceDE w:val="0"/>
        <w:autoSpaceDN w:val="0"/>
        <w:adjustRightInd w:val="0"/>
        <w:spacing w:after="0" w:line="240" w:lineRule="auto"/>
        <w:rPr>
          <w:rFonts w:ascii="Trebuchet MS" w:hAnsi="Trebuchet MS" w:cs="Calibri"/>
          <w:sz w:val="12"/>
          <w:szCs w:val="12"/>
        </w:rPr>
      </w:pPr>
    </w:p>
    <w:p w:rsidR="00EA0684" w:rsidRPr="00EA0684" w:rsidRDefault="00EA0684" w:rsidP="007525ED">
      <w:pPr>
        <w:pStyle w:val="Paragraphedeliste"/>
        <w:numPr>
          <w:ilvl w:val="0"/>
          <w:numId w:val="3"/>
        </w:numPr>
        <w:autoSpaceDE w:val="0"/>
        <w:autoSpaceDN w:val="0"/>
        <w:adjustRightInd w:val="0"/>
        <w:spacing w:after="0" w:line="240" w:lineRule="auto"/>
        <w:rPr>
          <w:rFonts w:ascii="Trebuchet MS" w:hAnsi="Trebuchet MS" w:cs="Calibri"/>
          <w:sz w:val="24"/>
          <w:szCs w:val="24"/>
        </w:rPr>
      </w:pPr>
      <w:r w:rsidRPr="00EA0684">
        <w:rPr>
          <w:rFonts w:ascii="Trebuchet MS" w:hAnsi="Trebuchet MS" w:cs="Calibri"/>
          <w:sz w:val="24"/>
          <w:szCs w:val="24"/>
        </w:rPr>
        <w:t xml:space="preserve">Si vous devez couper un médicament, et n’utiliser qu’une seule partie, merci de jeter l’autre partie au DASRI  </w:t>
      </w:r>
    </w:p>
    <w:p w:rsidR="00EA0684" w:rsidRPr="00516116" w:rsidRDefault="00EA0684" w:rsidP="00EA0684">
      <w:pPr>
        <w:pStyle w:val="Paragraphedeliste"/>
        <w:autoSpaceDE w:val="0"/>
        <w:autoSpaceDN w:val="0"/>
        <w:adjustRightInd w:val="0"/>
        <w:spacing w:after="0" w:line="240" w:lineRule="auto"/>
        <w:rPr>
          <w:rFonts w:ascii="Trebuchet MS" w:hAnsi="Trebuchet MS" w:cs="Calibri"/>
          <w:sz w:val="12"/>
          <w:szCs w:val="12"/>
        </w:rPr>
      </w:pPr>
    </w:p>
    <w:p w:rsidR="00EA0684" w:rsidRPr="00EA0684" w:rsidRDefault="00EA0684" w:rsidP="007525ED">
      <w:pPr>
        <w:numPr>
          <w:ilvl w:val="0"/>
          <w:numId w:val="3"/>
        </w:numPr>
        <w:autoSpaceDE w:val="0"/>
        <w:autoSpaceDN w:val="0"/>
        <w:adjustRightInd w:val="0"/>
        <w:rPr>
          <w:rFonts w:ascii="Trebuchet MS" w:hAnsi="Trebuchet MS" w:cs="Calibri"/>
        </w:rPr>
      </w:pPr>
      <w:r w:rsidRPr="00EA0684">
        <w:rPr>
          <w:rFonts w:ascii="Trebuchet MS" w:hAnsi="Trebuchet MS" w:cs="Calibri"/>
        </w:rPr>
        <w:t>Si vous devez broyer un médicament, utiliser le broyeur à comprimé CIMA disponible sur le chariot de soin</w:t>
      </w:r>
      <w:r w:rsidR="00F171AF">
        <w:rPr>
          <w:rFonts w:ascii="Trebuchet MS" w:hAnsi="Trebuchet MS" w:cs="Calibri"/>
        </w:rPr>
        <w:t>s</w:t>
      </w:r>
      <w:r w:rsidRPr="00EA0684">
        <w:rPr>
          <w:rFonts w:ascii="Trebuchet MS" w:hAnsi="Trebuchet MS" w:cs="Calibri"/>
        </w:rPr>
        <w:t xml:space="preserve"> ou dans la salle de soin. Il est nécessaire de prendre en compte la stabilité des spécialités pharmaceutiques et de veiller à ce qu’elle ne soit pas altérée (cf. Liste des comprimés pouvant être broyés et des gélules pouvant être ouvertes). Si broyage ou ouverture de médicaments, seule l’IDE est habilitée à procéder. En sanitaire, le broyage sera extemporané ; en </w:t>
      </w:r>
      <w:r w:rsidR="00CB6764" w:rsidRPr="00EA0684">
        <w:rPr>
          <w:rFonts w:ascii="Trebuchet MS" w:hAnsi="Trebuchet MS" w:cs="Calibri"/>
        </w:rPr>
        <w:t>EHPAD</w:t>
      </w:r>
      <w:r w:rsidRPr="00EA0684">
        <w:rPr>
          <w:rFonts w:ascii="Trebuchet MS" w:hAnsi="Trebuchet MS" w:cs="Calibri"/>
        </w:rPr>
        <w:t xml:space="preserve">, le broyage sera effectué au plus proche de la prise (IDE) et le sachet contenant le médicament devra être conservé à l’abri de la lumière. </w:t>
      </w:r>
    </w:p>
    <w:p w:rsidR="00EA0684" w:rsidRPr="00516116" w:rsidRDefault="00EA0684" w:rsidP="00EA0684">
      <w:pPr>
        <w:pStyle w:val="Paragraphedeliste"/>
        <w:autoSpaceDE w:val="0"/>
        <w:autoSpaceDN w:val="0"/>
        <w:adjustRightInd w:val="0"/>
        <w:spacing w:after="0" w:line="240" w:lineRule="auto"/>
        <w:rPr>
          <w:rFonts w:ascii="Trebuchet MS" w:hAnsi="Trebuchet MS" w:cs="Calibri"/>
          <w:sz w:val="12"/>
          <w:szCs w:val="12"/>
        </w:rPr>
      </w:pPr>
    </w:p>
    <w:p w:rsidR="00EA0684" w:rsidRPr="00EA0684" w:rsidRDefault="00EA0684" w:rsidP="007525ED">
      <w:pPr>
        <w:pStyle w:val="Paragraphedeliste"/>
        <w:numPr>
          <w:ilvl w:val="0"/>
          <w:numId w:val="3"/>
        </w:numPr>
        <w:autoSpaceDE w:val="0"/>
        <w:autoSpaceDN w:val="0"/>
        <w:adjustRightInd w:val="0"/>
        <w:spacing w:after="0" w:line="240" w:lineRule="auto"/>
        <w:rPr>
          <w:rFonts w:ascii="Trebuchet MS" w:hAnsi="Trebuchet MS" w:cs="Calibri"/>
          <w:sz w:val="24"/>
          <w:szCs w:val="24"/>
        </w:rPr>
      </w:pPr>
      <w:r w:rsidRPr="00EA0684">
        <w:rPr>
          <w:rFonts w:ascii="Trebuchet MS" w:hAnsi="Trebuchet MS" w:cs="Calibri"/>
          <w:sz w:val="24"/>
          <w:szCs w:val="24"/>
        </w:rPr>
        <w:t xml:space="preserve">EN CAS DE MODIFICATIONS DE TRAITEMENTS APRES LA REALISATION DU PILULIER : </w:t>
      </w:r>
    </w:p>
    <w:p w:rsidR="00EA0684" w:rsidRPr="00EA0684" w:rsidRDefault="00EA0684" w:rsidP="007525ED">
      <w:pPr>
        <w:pStyle w:val="Paragraphedeliste"/>
        <w:numPr>
          <w:ilvl w:val="1"/>
          <w:numId w:val="3"/>
        </w:numPr>
        <w:autoSpaceDE w:val="0"/>
        <w:autoSpaceDN w:val="0"/>
        <w:adjustRightInd w:val="0"/>
        <w:spacing w:after="0" w:line="240" w:lineRule="auto"/>
        <w:rPr>
          <w:rFonts w:ascii="Trebuchet MS" w:hAnsi="Trebuchet MS" w:cs="Calibri"/>
          <w:sz w:val="24"/>
          <w:szCs w:val="24"/>
        </w:rPr>
      </w:pPr>
      <w:r w:rsidRPr="00EA0684">
        <w:rPr>
          <w:rFonts w:ascii="Trebuchet MS" w:hAnsi="Trebuchet MS" w:cs="Calibri"/>
          <w:sz w:val="24"/>
          <w:szCs w:val="24"/>
        </w:rPr>
        <w:t>Se référer à la dernière prescription disponible dans OSIRIS</w:t>
      </w:r>
    </w:p>
    <w:p w:rsidR="00EA0684" w:rsidRPr="00EA0684" w:rsidRDefault="00EA0684" w:rsidP="007525ED">
      <w:pPr>
        <w:pStyle w:val="Paragraphedeliste"/>
        <w:numPr>
          <w:ilvl w:val="1"/>
          <w:numId w:val="3"/>
        </w:numPr>
        <w:autoSpaceDE w:val="0"/>
        <w:autoSpaceDN w:val="0"/>
        <w:adjustRightInd w:val="0"/>
        <w:spacing w:after="0" w:line="240" w:lineRule="auto"/>
        <w:rPr>
          <w:rFonts w:ascii="Trebuchet MS" w:hAnsi="Trebuchet MS" w:cs="Calibri"/>
          <w:sz w:val="24"/>
          <w:szCs w:val="24"/>
        </w:rPr>
      </w:pPr>
      <w:r w:rsidRPr="00EA0684">
        <w:rPr>
          <w:rFonts w:ascii="Trebuchet MS" w:hAnsi="Trebuchet MS" w:cs="Calibri"/>
          <w:sz w:val="24"/>
          <w:szCs w:val="24"/>
        </w:rPr>
        <w:t xml:space="preserve">De préférence, vider le pilulier (si 100% médicaments identifiables) puis reprendre à l’étape 2 (élaboration du pilulier). </w:t>
      </w:r>
    </w:p>
    <w:p w:rsidR="001B6AB7" w:rsidRDefault="001B6AB7" w:rsidP="00EA0684">
      <w:pPr>
        <w:autoSpaceDE w:val="0"/>
        <w:autoSpaceDN w:val="0"/>
        <w:adjustRightInd w:val="0"/>
        <w:rPr>
          <w:rFonts w:ascii="Trebuchet MS" w:hAnsi="Trebuchet MS" w:cs="Calibri"/>
        </w:rPr>
      </w:pPr>
    </w:p>
    <w:p w:rsidR="00B2645E" w:rsidRDefault="00B2645E" w:rsidP="00EA0684">
      <w:pPr>
        <w:autoSpaceDE w:val="0"/>
        <w:autoSpaceDN w:val="0"/>
        <w:adjustRightInd w:val="0"/>
        <w:rPr>
          <w:rFonts w:ascii="Trebuchet MS" w:hAnsi="Trebuchet MS" w:cs="Calibri"/>
        </w:rPr>
      </w:pPr>
    </w:p>
    <w:p w:rsidR="006A1BCD" w:rsidRPr="00EA0684" w:rsidRDefault="006A1BCD" w:rsidP="00EA0684">
      <w:pPr>
        <w:autoSpaceDE w:val="0"/>
        <w:autoSpaceDN w:val="0"/>
        <w:adjustRightInd w:val="0"/>
        <w:rPr>
          <w:rFonts w:ascii="Trebuchet MS" w:hAnsi="Trebuchet MS" w:cs="Calibri"/>
        </w:rPr>
      </w:pPr>
    </w:p>
    <w:p w:rsidR="00EA0684" w:rsidRPr="00EA0684" w:rsidRDefault="00EA0684" w:rsidP="007525ED">
      <w:pPr>
        <w:pStyle w:val="Paragraphedeliste"/>
        <w:numPr>
          <w:ilvl w:val="0"/>
          <w:numId w:val="11"/>
        </w:numPr>
        <w:autoSpaceDE w:val="0"/>
        <w:autoSpaceDN w:val="0"/>
        <w:adjustRightInd w:val="0"/>
        <w:spacing w:after="0" w:line="240" w:lineRule="auto"/>
        <w:rPr>
          <w:rFonts w:ascii="Trebuchet MS" w:hAnsi="Trebuchet MS" w:cs="Calibri"/>
          <w:sz w:val="24"/>
          <w:szCs w:val="24"/>
        </w:rPr>
      </w:pPr>
      <w:r w:rsidRPr="00EA0684">
        <w:rPr>
          <w:rFonts w:ascii="Trebuchet MS" w:hAnsi="Trebuchet MS" w:cs="Calibri"/>
          <w:sz w:val="24"/>
          <w:szCs w:val="24"/>
        </w:rPr>
        <w:lastRenderedPageBreak/>
        <w:t>Stockage des piluliers préparés</w:t>
      </w:r>
    </w:p>
    <w:p w:rsidR="00EA0684" w:rsidRPr="00EA0684" w:rsidRDefault="00EA0684" w:rsidP="00EA0684">
      <w:pPr>
        <w:autoSpaceDE w:val="0"/>
        <w:autoSpaceDN w:val="0"/>
        <w:adjustRightInd w:val="0"/>
        <w:rPr>
          <w:rFonts w:ascii="Trebuchet MS" w:hAnsi="Trebuchet MS" w:cs="Calibri"/>
        </w:rPr>
      </w:pPr>
    </w:p>
    <w:p w:rsidR="00EA0684" w:rsidRDefault="00EA0684" w:rsidP="007525ED">
      <w:pPr>
        <w:pStyle w:val="Paragraphedeliste"/>
        <w:numPr>
          <w:ilvl w:val="0"/>
          <w:numId w:val="4"/>
        </w:numPr>
        <w:autoSpaceDE w:val="0"/>
        <w:autoSpaceDN w:val="0"/>
        <w:adjustRightInd w:val="0"/>
        <w:spacing w:after="0" w:line="240" w:lineRule="auto"/>
        <w:rPr>
          <w:rFonts w:ascii="Trebuchet MS" w:hAnsi="Trebuchet MS" w:cs="Calibri"/>
          <w:sz w:val="24"/>
          <w:szCs w:val="24"/>
        </w:rPr>
      </w:pPr>
      <w:r w:rsidRPr="00EA0684">
        <w:rPr>
          <w:rFonts w:ascii="Trebuchet MS" w:hAnsi="Trebuchet MS" w:cs="Calibri"/>
          <w:sz w:val="24"/>
          <w:szCs w:val="24"/>
        </w:rPr>
        <w:t>Dans un endroit sécurisé fermant à clé (salle de soins, armoire, chariot, ...)</w:t>
      </w:r>
    </w:p>
    <w:p w:rsidR="001B6AB7" w:rsidRPr="001B6AB7" w:rsidRDefault="001B6AB7" w:rsidP="001B6AB7">
      <w:pPr>
        <w:pStyle w:val="Paragraphedeliste"/>
        <w:autoSpaceDE w:val="0"/>
        <w:autoSpaceDN w:val="0"/>
        <w:adjustRightInd w:val="0"/>
        <w:spacing w:after="0" w:line="240" w:lineRule="auto"/>
        <w:rPr>
          <w:rFonts w:ascii="Trebuchet MS" w:hAnsi="Trebuchet MS" w:cs="Calibri"/>
          <w:sz w:val="12"/>
          <w:szCs w:val="12"/>
        </w:rPr>
      </w:pPr>
    </w:p>
    <w:p w:rsidR="00EA0684" w:rsidRPr="00EA0684" w:rsidRDefault="00EA0684" w:rsidP="007525ED">
      <w:pPr>
        <w:pStyle w:val="Paragraphedeliste"/>
        <w:numPr>
          <w:ilvl w:val="0"/>
          <w:numId w:val="4"/>
        </w:numPr>
        <w:autoSpaceDE w:val="0"/>
        <w:autoSpaceDN w:val="0"/>
        <w:adjustRightInd w:val="0"/>
        <w:spacing w:after="0" w:line="240" w:lineRule="auto"/>
        <w:rPr>
          <w:rFonts w:ascii="Trebuchet MS" w:hAnsi="Trebuchet MS" w:cs="Calibri"/>
          <w:sz w:val="24"/>
          <w:szCs w:val="24"/>
        </w:rPr>
      </w:pPr>
      <w:r w:rsidRPr="00EA0684">
        <w:rPr>
          <w:rFonts w:ascii="Trebuchet MS" w:hAnsi="Trebuchet MS" w:cs="Calibri"/>
          <w:sz w:val="24"/>
          <w:szCs w:val="24"/>
        </w:rPr>
        <w:t>Pour les médicaments en « si besoin / à la demande » (exemple : antalgiques)</w:t>
      </w:r>
    </w:p>
    <w:p w:rsidR="00EA0684" w:rsidRDefault="00EA0684" w:rsidP="007525ED">
      <w:pPr>
        <w:pStyle w:val="Paragraphedeliste"/>
        <w:numPr>
          <w:ilvl w:val="1"/>
          <w:numId w:val="4"/>
        </w:numPr>
        <w:autoSpaceDE w:val="0"/>
        <w:autoSpaceDN w:val="0"/>
        <w:adjustRightInd w:val="0"/>
        <w:spacing w:after="0" w:line="240" w:lineRule="auto"/>
        <w:rPr>
          <w:rFonts w:ascii="Trebuchet MS" w:hAnsi="Trebuchet MS" w:cs="Calibri"/>
          <w:sz w:val="24"/>
          <w:szCs w:val="24"/>
        </w:rPr>
      </w:pPr>
      <w:r w:rsidRPr="00EA0684">
        <w:rPr>
          <w:rFonts w:ascii="Trebuchet MS" w:hAnsi="Trebuchet MS" w:cs="Calibri"/>
          <w:sz w:val="24"/>
          <w:szCs w:val="24"/>
        </w:rPr>
        <w:t>Ils ne doivent pas être préparés dans les piluliers.</w:t>
      </w:r>
    </w:p>
    <w:p w:rsidR="001B6AB7" w:rsidRPr="001B6AB7" w:rsidRDefault="001B6AB7" w:rsidP="001B6AB7">
      <w:pPr>
        <w:pStyle w:val="Paragraphedeliste"/>
        <w:autoSpaceDE w:val="0"/>
        <w:autoSpaceDN w:val="0"/>
        <w:adjustRightInd w:val="0"/>
        <w:spacing w:after="0" w:line="240" w:lineRule="auto"/>
        <w:ind w:left="1440"/>
        <w:rPr>
          <w:rFonts w:ascii="Trebuchet MS" w:hAnsi="Trebuchet MS" w:cs="Calibri"/>
          <w:sz w:val="12"/>
          <w:szCs w:val="12"/>
        </w:rPr>
      </w:pPr>
    </w:p>
    <w:p w:rsidR="00EA0684" w:rsidRPr="00EA0684" w:rsidRDefault="00EA0684" w:rsidP="007525ED">
      <w:pPr>
        <w:pStyle w:val="Paragraphedeliste"/>
        <w:numPr>
          <w:ilvl w:val="1"/>
          <w:numId w:val="4"/>
        </w:numPr>
        <w:autoSpaceDE w:val="0"/>
        <w:autoSpaceDN w:val="0"/>
        <w:adjustRightInd w:val="0"/>
        <w:spacing w:after="0" w:line="240" w:lineRule="auto"/>
        <w:rPr>
          <w:rFonts w:ascii="Trebuchet MS" w:hAnsi="Trebuchet MS" w:cs="Calibri"/>
          <w:sz w:val="24"/>
          <w:szCs w:val="24"/>
        </w:rPr>
      </w:pPr>
      <w:r w:rsidRPr="00EA0684">
        <w:rPr>
          <w:rFonts w:ascii="Trebuchet MS" w:hAnsi="Trebuchet MS" w:cs="Calibri"/>
          <w:sz w:val="24"/>
          <w:szCs w:val="24"/>
        </w:rPr>
        <w:t>Une dotation est à prévoir dans un endroit accessible au moment de l’administration.</w:t>
      </w:r>
    </w:p>
    <w:p w:rsidR="00EA0684" w:rsidRDefault="00EA0684" w:rsidP="00EA0684">
      <w:pPr>
        <w:pStyle w:val="Paragraphedeliste"/>
        <w:autoSpaceDE w:val="0"/>
        <w:autoSpaceDN w:val="0"/>
        <w:adjustRightInd w:val="0"/>
        <w:spacing w:after="0" w:line="240" w:lineRule="auto"/>
        <w:ind w:left="1440"/>
        <w:rPr>
          <w:rFonts w:ascii="Trebuchet MS" w:hAnsi="Trebuchet MS" w:cs="Calibri"/>
          <w:sz w:val="24"/>
          <w:szCs w:val="24"/>
        </w:rPr>
      </w:pPr>
    </w:p>
    <w:p w:rsidR="001B6AB7" w:rsidRPr="00EA0684" w:rsidRDefault="001B6AB7" w:rsidP="00EA0684">
      <w:pPr>
        <w:pStyle w:val="Paragraphedeliste"/>
        <w:autoSpaceDE w:val="0"/>
        <w:autoSpaceDN w:val="0"/>
        <w:adjustRightInd w:val="0"/>
        <w:spacing w:after="0" w:line="240" w:lineRule="auto"/>
        <w:ind w:left="1440"/>
        <w:rPr>
          <w:rFonts w:ascii="Trebuchet MS" w:hAnsi="Trebuchet MS" w:cs="Calibri"/>
          <w:sz w:val="24"/>
          <w:szCs w:val="24"/>
        </w:rPr>
      </w:pPr>
    </w:p>
    <w:p w:rsidR="00EA0684" w:rsidRPr="00EA0684" w:rsidRDefault="00EA0684" w:rsidP="007525ED">
      <w:pPr>
        <w:numPr>
          <w:ilvl w:val="0"/>
          <w:numId w:val="11"/>
        </w:numPr>
        <w:rPr>
          <w:rFonts w:ascii="Trebuchet MS" w:hAnsi="Trebuchet MS" w:cs="Calibri"/>
        </w:rPr>
      </w:pPr>
      <w:r w:rsidRPr="00EA0684">
        <w:rPr>
          <w:rFonts w:ascii="Trebuchet MS" w:hAnsi="Trebuchet MS" w:cs="Calibri"/>
        </w:rPr>
        <w:t>Cas particulier du patient autonome qui gère ses prises :</w:t>
      </w:r>
    </w:p>
    <w:p w:rsidR="00EA0684" w:rsidRPr="00EA0684" w:rsidRDefault="00EA0684" w:rsidP="00EA0684">
      <w:pPr>
        <w:ind w:left="720"/>
        <w:rPr>
          <w:rFonts w:ascii="Trebuchet MS" w:hAnsi="Trebuchet MS" w:cs="Calibri"/>
        </w:rPr>
      </w:pPr>
    </w:p>
    <w:p w:rsidR="001B6AB7" w:rsidRDefault="00EA0684" w:rsidP="007525ED">
      <w:pPr>
        <w:numPr>
          <w:ilvl w:val="0"/>
          <w:numId w:val="6"/>
        </w:numPr>
        <w:rPr>
          <w:rFonts w:ascii="Trebuchet MS" w:hAnsi="Trebuchet MS" w:cs="Calibri"/>
        </w:rPr>
      </w:pPr>
      <w:r w:rsidRPr="00EA0684">
        <w:rPr>
          <w:rFonts w:ascii="Trebuchet MS" w:hAnsi="Trebuchet MS" w:cs="Calibri"/>
        </w:rPr>
        <w:t>S’assurer de ses capacités à manipuler le système de fermeture/ouverture</w:t>
      </w:r>
      <w:r w:rsidR="001B6AB7">
        <w:rPr>
          <w:rFonts w:ascii="Trebuchet MS" w:hAnsi="Trebuchet MS" w:cs="Calibri"/>
        </w:rPr>
        <w:t>.</w:t>
      </w:r>
    </w:p>
    <w:p w:rsidR="00EA0684" w:rsidRPr="001B6AB7" w:rsidRDefault="00EA0684" w:rsidP="001B6AB7">
      <w:pPr>
        <w:ind w:left="720"/>
        <w:rPr>
          <w:rFonts w:ascii="Trebuchet MS" w:hAnsi="Trebuchet MS" w:cs="Calibri"/>
          <w:sz w:val="12"/>
          <w:szCs w:val="12"/>
        </w:rPr>
      </w:pPr>
      <w:r w:rsidRPr="00EA0684">
        <w:rPr>
          <w:rFonts w:ascii="Trebuchet MS" w:hAnsi="Trebuchet MS" w:cs="Calibri"/>
        </w:rPr>
        <w:t xml:space="preserve"> </w:t>
      </w:r>
    </w:p>
    <w:p w:rsidR="00EA0684" w:rsidRDefault="00EA0684" w:rsidP="007525ED">
      <w:pPr>
        <w:numPr>
          <w:ilvl w:val="0"/>
          <w:numId w:val="6"/>
        </w:numPr>
        <w:rPr>
          <w:rFonts w:ascii="Trebuchet MS" w:hAnsi="Trebuchet MS" w:cs="Calibri"/>
        </w:rPr>
      </w:pPr>
      <w:r w:rsidRPr="00EA0684">
        <w:rPr>
          <w:rFonts w:ascii="Trebuchet MS" w:hAnsi="Trebuchet MS" w:cs="Calibri"/>
        </w:rPr>
        <w:t>Lui remettre avec son pilulier son plan de prise  ou plan d’administration.</w:t>
      </w:r>
    </w:p>
    <w:p w:rsidR="001B6AB7" w:rsidRPr="001B6AB7" w:rsidRDefault="001B6AB7" w:rsidP="001B6AB7">
      <w:pPr>
        <w:ind w:left="720"/>
        <w:rPr>
          <w:rFonts w:ascii="Trebuchet MS" w:hAnsi="Trebuchet MS" w:cs="Calibri"/>
          <w:sz w:val="12"/>
          <w:szCs w:val="12"/>
        </w:rPr>
      </w:pPr>
    </w:p>
    <w:p w:rsidR="00EA0684" w:rsidRDefault="00EA0684" w:rsidP="007525ED">
      <w:pPr>
        <w:numPr>
          <w:ilvl w:val="0"/>
          <w:numId w:val="6"/>
        </w:numPr>
        <w:rPr>
          <w:rFonts w:ascii="Trebuchet MS" w:hAnsi="Trebuchet MS" w:cs="Calibri"/>
        </w:rPr>
      </w:pPr>
      <w:r w:rsidRPr="00EA0684">
        <w:rPr>
          <w:rFonts w:ascii="Trebuchet MS" w:hAnsi="Trebuchet MS" w:cs="Calibri"/>
        </w:rPr>
        <w:t>Tracer dans OSIRIS la distribution du pilulier : « PILULIER JOURNALIER VERIFICATION/DISTRIBUTION ».</w:t>
      </w:r>
    </w:p>
    <w:p w:rsidR="001B6AB7" w:rsidRPr="001B6AB7" w:rsidRDefault="001B6AB7" w:rsidP="001B6AB7">
      <w:pPr>
        <w:ind w:left="720"/>
        <w:rPr>
          <w:rFonts w:ascii="Trebuchet MS" w:hAnsi="Trebuchet MS" w:cs="Calibri"/>
          <w:sz w:val="12"/>
          <w:szCs w:val="12"/>
        </w:rPr>
      </w:pPr>
    </w:p>
    <w:p w:rsidR="00EA0684" w:rsidRPr="00EA0684" w:rsidRDefault="00EA0684" w:rsidP="007525ED">
      <w:pPr>
        <w:numPr>
          <w:ilvl w:val="0"/>
          <w:numId w:val="6"/>
        </w:numPr>
        <w:spacing w:line="360" w:lineRule="auto"/>
        <w:rPr>
          <w:rFonts w:ascii="Trebuchet MS" w:hAnsi="Trebuchet MS" w:cs="Calibri"/>
        </w:rPr>
      </w:pPr>
      <w:r w:rsidRPr="00EA0684">
        <w:rPr>
          <w:rFonts w:ascii="Trebuchet MS" w:hAnsi="Trebuchet MS" w:cs="Calibri"/>
        </w:rPr>
        <w:t>Lui expliquer l’importance du respect de la « règle des 5B »</w:t>
      </w:r>
    </w:p>
    <w:p w:rsidR="00EA0684" w:rsidRPr="00EA0684" w:rsidRDefault="00EA0684" w:rsidP="007525ED">
      <w:pPr>
        <w:numPr>
          <w:ilvl w:val="0"/>
          <w:numId w:val="6"/>
        </w:numPr>
        <w:spacing w:line="360" w:lineRule="auto"/>
        <w:rPr>
          <w:rFonts w:ascii="Trebuchet MS" w:hAnsi="Trebuchet MS" w:cs="Calibri"/>
        </w:rPr>
      </w:pPr>
      <w:r w:rsidRPr="00EA0684">
        <w:rPr>
          <w:rFonts w:ascii="Trebuchet MS" w:hAnsi="Trebuchet MS" w:cs="Calibri"/>
        </w:rPr>
        <w:t>Donner la consigne de signaler toute chute du pilulier</w:t>
      </w:r>
      <w:r w:rsidR="001B6AB7">
        <w:rPr>
          <w:rFonts w:ascii="Trebuchet MS" w:hAnsi="Trebuchet MS" w:cs="Calibri"/>
        </w:rPr>
        <w:t>.</w:t>
      </w:r>
      <w:r w:rsidRPr="00EA0684">
        <w:rPr>
          <w:rFonts w:ascii="Trebuchet MS" w:hAnsi="Trebuchet MS" w:cs="Calibri"/>
        </w:rPr>
        <w:t xml:space="preserve"> </w:t>
      </w:r>
    </w:p>
    <w:p w:rsidR="00EA0684" w:rsidRPr="00EA0684" w:rsidRDefault="00EA0684" w:rsidP="007525ED">
      <w:pPr>
        <w:numPr>
          <w:ilvl w:val="0"/>
          <w:numId w:val="6"/>
        </w:numPr>
        <w:rPr>
          <w:rFonts w:ascii="Trebuchet MS" w:hAnsi="Trebuchet MS" w:cs="Calibri"/>
        </w:rPr>
      </w:pPr>
      <w:r w:rsidRPr="00EA0684">
        <w:rPr>
          <w:rFonts w:ascii="Trebuchet MS" w:hAnsi="Trebuchet MS" w:cs="Calibri"/>
        </w:rPr>
        <w:t>Lui demander de noter ses heures de prise sur le plan</w:t>
      </w:r>
      <w:r w:rsidR="001B6AB7">
        <w:rPr>
          <w:rFonts w:ascii="Trebuchet MS" w:hAnsi="Trebuchet MS" w:cs="Calibri"/>
        </w:rPr>
        <w:t>.</w:t>
      </w:r>
      <w:r w:rsidRPr="00EA0684">
        <w:rPr>
          <w:rFonts w:ascii="Trebuchet MS" w:hAnsi="Trebuchet MS" w:cs="Calibri"/>
        </w:rPr>
        <w:t xml:space="preserve"> (traçabilité de l’administration) </w:t>
      </w:r>
    </w:p>
    <w:p w:rsidR="00EA0684" w:rsidRPr="00EA0684" w:rsidRDefault="00EA0684" w:rsidP="00EA0684">
      <w:pPr>
        <w:autoSpaceDE w:val="0"/>
        <w:autoSpaceDN w:val="0"/>
        <w:adjustRightInd w:val="0"/>
        <w:rPr>
          <w:rFonts w:ascii="Trebuchet MS" w:hAnsi="Trebuchet MS" w:cs="Calibri"/>
        </w:rPr>
      </w:pPr>
    </w:p>
    <w:p w:rsidR="00EA0684" w:rsidRPr="00EA0684" w:rsidRDefault="00EA0684" w:rsidP="00EA0684">
      <w:pPr>
        <w:autoSpaceDE w:val="0"/>
        <w:autoSpaceDN w:val="0"/>
        <w:adjustRightInd w:val="0"/>
        <w:rPr>
          <w:rFonts w:ascii="Trebuchet MS" w:hAnsi="Trebuchet MS" w:cs="Calibri"/>
        </w:rPr>
      </w:pPr>
    </w:p>
    <w:p w:rsidR="00EA0684" w:rsidRPr="00EA0684" w:rsidRDefault="00EA0684" w:rsidP="007525ED">
      <w:pPr>
        <w:numPr>
          <w:ilvl w:val="0"/>
          <w:numId w:val="11"/>
        </w:numPr>
        <w:autoSpaceDE w:val="0"/>
        <w:autoSpaceDN w:val="0"/>
        <w:adjustRightInd w:val="0"/>
        <w:rPr>
          <w:rFonts w:ascii="Trebuchet MS" w:hAnsi="Trebuchet MS" w:cs="Calibri"/>
        </w:rPr>
      </w:pPr>
      <w:r w:rsidRPr="00EA0684">
        <w:rPr>
          <w:rFonts w:ascii="Trebuchet MS" w:hAnsi="Trebuchet MS" w:cs="Calibri"/>
        </w:rPr>
        <w:t xml:space="preserve">Divers : </w:t>
      </w:r>
    </w:p>
    <w:p w:rsidR="00EA0684" w:rsidRPr="00EA0684" w:rsidRDefault="00EA0684" w:rsidP="00EA0684">
      <w:pPr>
        <w:autoSpaceDE w:val="0"/>
        <w:autoSpaceDN w:val="0"/>
        <w:adjustRightInd w:val="0"/>
        <w:rPr>
          <w:rFonts w:ascii="Trebuchet MS" w:hAnsi="Trebuchet MS" w:cs="Calibri"/>
        </w:rPr>
      </w:pPr>
    </w:p>
    <w:p w:rsidR="001B6AB7" w:rsidRDefault="0092082E" w:rsidP="007525ED">
      <w:pPr>
        <w:numPr>
          <w:ilvl w:val="0"/>
          <w:numId w:val="5"/>
        </w:numPr>
        <w:autoSpaceDE w:val="0"/>
        <w:autoSpaceDN w:val="0"/>
        <w:adjustRightInd w:val="0"/>
        <w:rPr>
          <w:rFonts w:ascii="Trebuchet MS" w:hAnsi="Trebuchet MS" w:cs="Calibri"/>
        </w:rPr>
      </w:pPr>
      <w:r>
        <w:rPr>
          <w:rFonts w:ascii="Trebuchet MS" w:hAnsi="Trebuchet MS" w:cs="Calibri"/>
        </w:rPr>
        <w:t>Pour les flacons gouttes multi</w:t>
      </w:r>
      <w:r w:rsidR="00EA0684" w:rsidRPr="00EA0684">
        <w:rPr>
          <w:rFonts w:ascii="Trebuchet MS" w:hAnsi="Trebuchet MS" w:cs="Calibri"/>
        </w:rPr>
        <w:t xml:space="preserve">doses : </w:t>
      </w:r>
    </w:p>
    <w:p w:rsidR="001B6AB7" w:rsidRPr="001B6AB7" w:rsidRDefault="00EA0684" w:rsidP="007525ED">
      <w:pPr>
        <w:pStyle w:val="Paragraphedeliste"/>
        <w:numPr>
          <w:ilvl w:val="1"/>
          <w:numId w:val="4"/>
        </w:numPr>
        <w:autoSpaceDE w:val="0"/>
        <w:autoSpaceDN w:val="0"/>
        <w:adjustRightInd w:val="0"/>
        <w:spacing w:after="0" w:line="240" w:lineRule="auto"/>
        <w:rPr>
          <w:rFonts w:ascii="Trebuchet MS" w:hAnsi="Trebuchet MS" w:cs="Calibri"/>
        </w:rPr>
      </w:pPr>
      <w:r w:rsidRPr="001B6AB7">
        <w:rPr>
          <w:rFonts w:ascii="Trebuchet MS" w:hAnsi="Trebuchet MS" w:cs="Calibri"/>
          <w:sz w:val="24"/>
          <w:szCs w:val="24"/>
        </w:rPr>
        <w:t>ne pas mélanger plusieurs produits et préparer les doses à administrer extemporanément (si possible) (juste avant la prise).</w:t>
      </w:r>
    </w:p>
    <w:p w:rsidR="001B6AB7" w:rsidRPr="001B6AB7" w:rsidRDefault="001B6AB7" w:rsidP="001B6AB7">
      <w:pPr>
        <w:pStyle w:val="Paragraphedeliste"/>
        <w:autoSpaceDE w:val="0"/>
        <w:autoSpaceDN w:val="0"/>
        <w:adjustRightInd w:val="0"/>
        <w:spacing w:after="0" w:line="240" w:lineRule="auto"/>
        <w:ind w:left="1440"/>
        <w:rPr>
          <w:rFonts w:ascii="Trebuchet MS" w:hAnsi="Trebuchet MS" w:cs="Calibri"/>
          <w:sz w:val="12"/>
          <w:szCs w:val="12"/>
        </w:rPr>
      </w:pPr>
    </w:p>
    <w:p w:rsidR="00EA0684" w:rsidRPr="001B6AB7" w:rsidRDefault="00EA0684" w:rsidP="007525ED">
      <w:pPr>
        <w:pStyle w:val="Paragraphedeliste"/>
        <w:numPr>
          <w:ilvl w:val="1"/>
          <w:numId w:val="4"/>
        </w:numPr>
        <w:autoSpaceDE w:val="0"/>
        <w:autoSpaceDN w:val="0"/>
        <w:adjustRightInd w:val="0"/>
        <w:spacing w:after="0" w:line="240" w:lineRule="auto"/>
        <w:rPr>
          <w:rFonts w:ascii="Trebuchet MS" w:hAnsi="Trebuchet MS" w:cs="Calibri"/>
          <w:color w:val="0000FF"/>
          <w:sz w:val="24"/>
          <w:szCs w:val="24"/>
        </w:rPr>
      </w:pPr>
      <w:r w:rsidRPr="001B6AB7">
        <w:rPr>
          <w:rFonts w:ascii="Trebuchet MS" w:hAnsi="Trebuchet MS" w:cs="Calibri"/>
          <w:sz w:val="24"/>
          <w:szCs w:val="24"/>
        </w:rPr>
        <w:t xml:space="preserve">Noter le nom du résident (si traitement personnel)  et la date de péremption après ouverture (DP=XX/XX/XX) sur chaque flacon. </w:t>
      </w:r>
      <w:r w:rsidRPr="001B6AB7">
        <w:rPr>
          <w:rFonts w:ascii="Trebuchet MS" w:hAnsi="Trebuchet MS" w:cs="Calibri"/>
          <w:color w:val="0000FF"/>
          <w:sz w:val="24"/>
          <w:szCs w:val="24"/>
        </w:rPr>
        <w:t>(</w:t>
      </w:r>
      <w:r w:rsidR="001B6AB7">
        <w:rPr>
          <w:rFonts w:ascii="Trebuchet MS" w:hAnsi="Trebuchet MS" w:cs="Calibri"/>
          <w:i/>
          <w:color w:val="0000FF"/>
          <w:sz w:val="24"/>
          <w:szCs w:val="24"/>
        </w:rPr>
        <w:t>Cf. « </w:t>
      </w:r>
      <w:r w:rsidRPr="001B6AB7">
        <w:rPr>
          <w:rFonts w:ascii="Trebuchet MS" w:hAnsi="Trebuchet MS" w:cs="Calibri"/>
          <w:i/>
          <w:color w:val="0000FF"/>
          <w:sz w:val="24"/>
          <w:szCs w:val="24"/>
        </w:rPr>
        <w:t>ouverture formes multidoses</w:t>
      </w:r>
      <w:r w:rsidR="001B6AB7">
        <w:rPr>
          <w:rFonts w:ascii="Trebuchet MS" w:hAnsi="Trebuchet MS" w:cs="Calibri"/>
          <w:i/>
          <w:color w:val="0000FF"/>
          <w:sz w:val="24"/>
          <w:szCs w:val="24"/>
        </w:rPr>
        <w:t> »</w:t>
      </w:r>
      <w:r w:rsidRPr="001B6AB7">
        <w:rPr>
          <w:rFonts w:ascii="Trebuchet MS" w:hAnsi="Trebuchet MS" w:cs="Calibri"/>
          <w:color w:val="0000FF"/>
          <w:sz w:val="24"/>
          <w:szCs w:val="24"/>
        </w:rPr>
        <w:t xml:space="preserve">) </w:t>
      </w:r>
    </w:p>
    <w:p w:rsidR="00EA0684" w:rsidRPr="00EA0684" w:rsidRDefault="00EA0684" w:rsidP="00EA0684">
      <w:pPr>
        <w:autoSpaceDE w:val="0"/>
        <w:autoSpaceDN w:val="0"/>
        <w:adjustRightInd w:val="0"/>
        <w:rPr>
          <w:rFonts w:ascii="Trebuchet MS" w:hAnsi="Trebuchet MS" w:cs="Calibri"/>
        </w:rPr>
      </w:pPr>
    </w:p>
    <w:p w:rsidR="00EA0684" w:rsidRPr="00EA0684" w:rsidRDefault="00EA0684" w:rsidP="007525ED">
      <w:pPr>
        <w:numPr>
          <w:ilvl w:val="0"/>
          <w:numId w:val="5"/>
        </w:numPr>
        <w:autoSpaceDE w:val="0"/>
        <w:autoSpaceDN w:val="0"/>
        <w:adjustRightInd w:val="0"/>
        <w:rPr>
          <w:rFonts w:ascii="Trebuchet MS" w:hAnsi="Trebuchet MS" w:cs="Calibri"/>
        </w:rPr>
      </w:pPr>
      <w:r w:rsidRPr="00EA0684">
        <w:rPr>
          <w:rFonts w:ascii="Trebuchet MS" w:hAnsi="Trebuchet MS" w:cs="Calibri"/>
        </w:rPr>
        <w:t xml:space="preserve">Pour les injectables : </w:t>
      </w:r>
    </w:p>
    <w:p w:rsidR="001B6AB7" w:rsidRPr="001B6AB7" w:rsidRDefault="00EA0684" w:rsidP="007525ED">
      <w:pPr>
        <w:pStyle w:val="Paragraphedeliste"/>
        <w:numPr>
          <w:ilvl w:val="1"/>
          <w:numId w:val="4"/>
        </w:numPr>
        <w:autoSpaceDE w:val="0"/>
        <w:autoSpaceDN w:val="0"/>
        <w:adjustRightInd w:val="0"/>
        <w:spacing w:after="0" w:line="240" w:lineRule="auto"/>
        <w:rPr>
          <w:rFonts w:ascii="Trebuchet MS" w:hAnsi="Trebuchet MS" w:cs="Calibri"/>
        </w:rPr>
      </w:pPr>
      <w:r w:rsidRPr="00EA0684">
        <w:rPr>
          <w:rFonts w:ascii="Trebuchet MS" w:hAnsi="Trebuchet MS" w:cs="Calibri"/>
          <w:sz w:val="24"/>
          <w:szCs w:val="24"/>
        </w:rPr>
        <w:t xml:space="preserve">Les poches de perfusion doivent être identifiées (Nom, N° chambre, date de retrait). </w:t>
      </w:r>
    </w:p>
    <w:p w:rsidR="001B6AB7" w:rsidRPr="001B6AB7" w:rsidRDefault="001B6AB7" w:rsidP="001B6AB7">
      <w:pPr>
        <w:pStyle w:val="Paragraphedeliste"/>
        <w:autoSpaceDE w:val="0"/>
        <w:autoSpaceDN w:val="0"/>
        <w:adjustRightInd w:val="0"/>
        <w:spacing w:after="0" w:line="240" w:lineRule="auto"/>
        <w:ind w:left="1440"/>
        <w:rPr>
          <w:rFonts w:ascii="Trebuchet MS" w:hAnsi="Trebuchet MS" w:cs="Calibri"/>
          <w:sz w:val="12"/>
          <w:szCs w:val="12"/>
        </w:rPr>
      </w:pPr>
    </w:p>
    <w:p w:rsidR="00EA0684" w:rsidRPr="00EA0684" w:rsidRDefault="00EA0684" w:rsidP="007525ED">
      <w:pPr>
        <w:pStyle w:val="Paragraphedeliste"/>
        <w:numPr>
          <w:ilvl w:val="1"/>
          <w:numId w:val="4"/>
        </w:numPr>
        <w:autoSpaceDE w:val="0"/>
        <w:autoSpaceDN w:val="0"/>
        <w:adjustRightInd w:val="0"/>
        <w:spacing w:after="0" w:line="240" w:lineRule="auto"/>
        <w:rPr>
          <w:rFonts w:ascii="Trebuchet MS" w:hAnsi="Trebuchet MS" w:cs="Calibri"/>
          <w:sz w:val="24"/>
          <w:szCs w:val="24"/>
        </w:rPr>
      </w:pPr>
      <w:r w:rsidRPr="00EA0684">
        <w:rPr>
          <w:rFonts w:ascii="Trebuchet MS" w:hAnsi="Trebuchet MS" w:cs="Calibri"/>
          <w:sz w:val="24"/>
          <w:szCs w:val="24"/>
        </w:rPr>
        <w:t xml:space="preserve">Les préparations, dilutions… sont effectuées extemporanément juste avant l’administration au patient. </w:t>
      </w:r>
    </w:p>
    <w:p w:rsidR="00C32F66" w:rsidRDefault="00C32F66" w:rsidP="00EA0684">
      <w:pPr>
        <w:autoSpaceDE w:val="0"/>
        <w:autoSpaceDN w:val="0"/>
        <w:adjustRightInd w:val="0"/>
        <w:rPr>
          <w:rFonts w:ascii="Trebuchet MS" w:hAnsi="Trebuchet MS" w:cs="Calibri"/>
        </w:rPr>
      </w:pPr>
    </w:p>
    <w:p w:rsidR="00302BAC" w:rsidRPr="00EA0684" w:rsidRDefault="00302BAC" w:rsidP="00EA0684">
      <w:pPr>
        <w:autoSpaceDE w:val="0"/>
        <w:autoSpaceDN w:val="0"/>
        <w:adjustRightInd w:val="0"/>
        <w:rPr>
          <w:rFonts w:ascii="Trebuchet MS" w:hAnsi="Trebuchet MS" w:cs="Calibri"/>
        </w:rPr>
      </w:pPr>
    </w:p>
    <w:p w:rsidR="00EA0684" w:rsidRPr="00EA0684" w:rsidRDefault="00EA0684" w:rsidP="007525ED">
      <w:pPr>
        <w:numPr>
          <w:ilvl w:val="0"/>
          <w:numId w:val="11"/>
        </w:numPr>
        <w:autoSpaceDE w:val="0"/>
        <w:autoSpaceDN w:val="0"/>
        <w:adjustRightInd w:val="0"/>
        <w:rPr>
          <w:rFonts w:ascii="Trebuchet MS" w:hAnsi="Trebuchet MS" w:cs="Calibri"/>
        </w:rPr>
      </w:pPr>
      <w:r w:rsidRPr="00EA0684">
        <w:rPr>
          <w:rFonts w:ascii="Trebuchet MS" w:hAnsi="Trebuchet MS" w:cs="Calibri"/>
        </w:rPr>
        <w:t xml:space="preserve">Contrôle : </w:t>
      </w:r>
    </w:p>
    <w:p w:rsidR="00EA0684" w:rsidRPr="00EA0684" w:rsidRDefault="00EA0684" w:rsidP="00EA0684">
      <w:pPr>
        <w:autoSpaceDE w:val="0"/>
        <w:autoSpaceDN w:val="0"/>
        <w:adjustRightInd w:val="0"/>
        <w:ind w:left="720"/>
        <w:rPr>
          <w:rFonts w:ascii="Trebuchet MS" w:hAnsi="Trebuchet MS" w:cs="Calibri"/>
        </w:rPr>
      </w:pPr>
    </w:p>
    <w:p w:rsidR="00EA0684" w:rsidRPr="00EA0684" w:rsidRDefault="00EA0684" w:rsidP="007525ED">
      <w:pPr>
        <w:numPr>
          <w:ilvl w:val="0"/>
          <w:numId w:val="5"/>
        </w:numPr>
        <w:autoSpaceDE w:val="0"/>
        <w:autoSpaceDN w:val="0"/>
        <w:adjustRightInd w:val="0"/>
        <w:jc w:val="both"/>
        <w:rPr>
          <w:rFonts w:ascii="Trebuchet MS" w:hAnsi="Trebuchet MS" w:cs="Calibri"/>
        </w:rPr>
      </w:pPr>
      <w:r w:rsidRPr="00EA0684">
        <w:rPr>
          <w:rFonts w:ascii="Trebuchet MS" w:hAnsi="Trebuchet MS" w:cs="Calibri"/>
        </w:rPr>
        <w:t xml:space="preserve">Un contrôle doit être effectué au moment de l’administration, par une personne (IDE)  n’ayant (si possible) pas réalisé la préparation. Ce contrôle doit être tracé dans le dossier de soins (OSIRIS : acte infirmier : Pilulier </w:t>
      </w:r>
      <w:r w:rsidRPr="00EA0684">
        <w:rPr>
          <w:rFonts w:ascii="Trebuchet MS" w:hAnsi="Trebuchet MS" w:cs="Calibri"/>
        </w:rPr>
        <w:lastRenderedPageBreak/>
        <w:t xml:space="preserve">horaire vérification/mise en plateau ou pilulier horaire vérification/distribution). </w:t>
      </w:r>
    </w:p>
    <w:p w:rsidR="00EA0684" w:rsidRPr="00EA0684" w:rsidRDefault="00EA0684" w:rsidP="00EA0684">
      <w:pPr>
        <w:autoSpaceDE w:val="0"/>
        <w:autoSpaceDN w:val="0"/>
        <w:adjustRightInd w:val="0"/>
        <w:jc w:val="center"/>
        <w:rPr>
          <w:rFonts w:ascii="Trebuchet MS" w:hAnsi="Trebuchet MS" w:cs="Calibri"/>
        </w:rPr>
      </w:pPr>
    </w:p>
    <w:p w:rsidR="00EA0684" w:rsidRPr="00EA0684" w:rsidRDefault="00EA0684" w:rsidP="00EA0684">
      <w:pPr>
        <w:autoSpaceDE w:val="0"/>
        <w:autoSpaceDN w:val="0"/>
        <w:adjustRightInd w:val="0"/>
        <w:jc w:val="center"/>
        <w:rPr>
          <w:rFonts w:ascii="Trebuchet MS" w:hAnsi="Trebuchet MS" w:cs="Calibri"/>
          <w:b/>
        </w:rPr>
      </w:pPr>
      <w:r w:rsidRPr="00EA0684">
        <w:rPr>
          <w:rFonts w:ascii="Trebuchet MS" w:hAnsi="Trebuchet MS" w:cs="Calibri"/>
          <w:b/>
        </w:rPr>
        <w:t>Toute anomalie de préparation doit faire l’objet d’un enregistrement et d’un retour en interne afin de mettre en place des mesures adaptées pour éviter qu’elle se reproduise.</w:t>
      </w:r>
    </w:p>
    <w:p w:rsidR="00EA0684" w:rsidRPr="00EA0684" w:rsidRDefault="00EA0684" w:rsidP="00EA0684">
      <w:pPr>
        <w:autoSpaceDE w:val="0"/>
        <w:autoSpaceDN w:val="0"/>
        <w:adjustRightInd w:val="0"/>
        <w:jc w:val="center"/>
        <w:rPr>
          <w:rFonts w:ascii="Trebuchet MS" w:hAnsi="Trebuchet MS" w:cs="Calibri"/>
          <w:b/>
        </w:rPr>
      </w:pPr>
    </w:p>
    <w:p w:rsidR="00EA0684" w:rsidRPr="00EA0684" w:rsidRDefault="00EA0684" w:rsidP="00EA0684">
      <w:pPr>
        <w:autoSpaceDE w:val="0"/>
        <w:autoSpaceDN w:val="0"/>
        <w:adjustRightInd w:val="0"/>
        <w:jc w:val="center"/>
        <w:rPr>
          <w:rFonts w:ascii="Trebuchet MS" w:hAnsi="Trebuchet MS" w:cs="Calibri"/>
          <w:b/>
        </w:rPr>
      </w:pPr>
      <w:r w:rsidRPr="00EA0684">
        <w:rPr>
          <w:rFonts w:ascii="Trebuchet MS" w:hAnsi="Trebuchet MS" w:cs="Calibri"/>
          <w:b/>
        </w:rPr>
        <w:t>En cas d’anomalie détectée, il est conseillé de revoir tous les piluliers qui ont été réalisé</w:t>
      </w:r>
      <w:r w:rsidR="001B6AB7">
        <w:rPr>
          <w:rFonts w:ascii="Trebuchet MS" w:hAnsi="Trebuchet MS" w:cs="Calibri"/>
          <w:b/>
        </w:rPr>
        <w:t xml:space="preserve"> par</w:t>
      </w:r>
      <w:r w:rsidRPr="00EA0684">
        <w:rPr>
          <w:rFonts w:ascii="Trebuchet MS" w:hAnsi="Trebuchet MS" w:cs="Calibri"/>
          <w:b/>
        </w:rPr>
        <w:t xml:space="preserve"> l’IDE. En général, si une erreur est trouvée, d’autres ont été commises. </w:t>
      </w:r>
    </w:p>
    <w:p w:rsidR="00EA0684" w:rsidRPr="00EA0684" w:rsidRDefault="00EA0684" w:rsidP="00EA0684">
      <w:pPr>
        <w:autoSpaceDE w:val="0"/>
        <w:autoSpaceDN w:val="0"/>
        <w:adjustRightInd w:val="0"/>
        <w:jc w:val="center"/>
        <w:rPr>
          <w:rFonts w:ascii="Trebuchet MS" w:hAnsi="Trebuchet MS" w:cs="Calibri"/>
          <w:b/>
        </w:rPr>
      </w:pPr>
    </w:p>
    <w:p w:rsidR="00EA0684" w:rsidRPr="003B0DE5" w:rsidRDefault="00EA0684" w:rsidP="007525ED">
      <w:pPr>
        <w:numPr>
          <w:ilvl w:val="0"/>
          <w:numId w:val="5"/>
        </w:numPr>
        <w:autoSpaceDE w:val="0"/>
        <w:autoSpaceDN w:val="0"/>
        <w:adjustRightInd w:val="0"/>
        <w:rPr>
          <w:rFonts w:ascii="Trebuchet MS" w:hAnsi="Trebuchet MS" w:cs="Calibri"/>
        </w:rPr>
      </w:pPr>
      <w:r w:rsidRPr="003B0DE5">
        <w:rPr>
          <w:rFonts w:ascii="Trebuchet MS" w:hAnsi="Trebuchet MS" w:cs="Calibri"/>
        </w:rPr>
        <w:t xml:space="preserve">Audit : </w:t>
      </w:r>
      <w:r w:rsidR="001B6AB7" w:rsidRPr="003B0DE5">
        <w:rPr>
          <w:rFonts w:ascii="Trebuchet MS" w:hAnsi="Trebuchet MS" w:cs="Calibri"/>
          <w:color w:val="0000FF"/>
        </w:rPr>
        <w:t>(</w:t>
      </w:r>
      <w:r w:rsidR="001B6AB7" w:rsidRPr="003B0DE5">
        <w:rPr>
          <w:rFonts w:ascii="Trebuchet MS" w:hAnsi="Trebuchet MS" w:cs="Calibri"/>
          <w:i/>
          <w:color w:val="0000FF"/>
        </w:rPr>
        <w:t>Cf. a</w:t>
      </w:r>
      <w:r w:rsidRPr="003B0DE5">
        <w:rPr>
          <w:rFonts w:ascii="Trebuchet MS" w:hAnsi="Trebuchet MS" w:cs="Calibri"/>
          <w:i/>
          <w:color w:val="0000FF"/>
        </w:rPr>
        <w:t>nnexe 1</w:t>
      </w:r>
      <w:r w:rsidR="001B6AB7" w:rsidRPr="003B0DE5">
        <w:rPr>
          <w:rFonts w:ascii="Trebuchet MS" w:hAnsi="Trebuchet MS" w:cs="Calibri"/>
          <w:color w:val="0000FF"/>
        </w:rPr>
        <w:t>)</w:t>
      </w:r>
      <w:r w:rsidRPr="003B0DE5">
        <w:rPr>
          <w:rFonts w:ascii="Trebuchet MS" w:hAnsi="Trebuchet MS" w:cs="Calibri"/>
        </w:rPr>
        <w:t xml:space="preserve"> </w:t>
      </w:r>
    </w:p>
    <w:p w:rsidR="003B0DE5" w:rsidRPr="003B0DE5" w:rsidRDefault="003B0DE5" w:rsidP="007525ED">
      <w:pPr>
        <w:pStyle w:val="Paragraphedeliste"/>
        <w:numPr>
          <w:ilvl w:val="1"/>
          <w:numId w:val="4"/>
        </w:numPr>
        <w:autoSpaceDE w:val="0"/>
        <w:autoSpaceDN w:val="0"/>
        <w:adjustRightInd w:val="0"/>
        <w:spacing w:after="0" w:line="240" w:lineRule="auto"/>
        <w:rPr>
          <w:rFonts w:ascii="Trebuchet MS" w:hAnsi="Trebuchet MS" w:cs="Calibri"/>
          <w:sz w:val="24"/>
          <w:szCs w:val="24"/>
        </w:rPr>
      </w:pPr>
      <w:r w:rsidRPr="003B0DE5">
        <w:rPr>
          <w:rFonts w:ascii="Trebuchet MS" w:hAnsi="Trebuchet MS" w:cs="Calibri"/>
          <w:sz w:val="24"/>
          <w:szCs w:val="24"/>
        </w:rPr>
        <w:t xml:space="preserve"> </w:t>
      </w:r>
      <w:r w:rsidR="00EA0684" w:rsidRPr="003B0DE5">
        <w:rPr>
          <w:rFonts w:ascii="Trebuchet MS" w:hAnsi="Trebuchet MS" w:cs="Calibri"/>
          <w:sz w:val="24"/>
          <w:szCs w:val="24"/>
        </w:rPr>
        <w:t xml:space="preserve">un Audit sera réalisé, au moins une fois par an, par les services. </w:t>
      </w:r>
    </w:p>
    <w:p w:rsidR="003B0DE5" w:rsidRPr="003B0DE5" w:rsidRDefault="003B0DE5" w:rsidP="003B0DE5">
      <w:pPr>
        <w:pStyle w:val="Paragraphedeliste"/>
        <w:autoSpaceDE w:val="0"/>
        <w:autoSpaceDN w:val="0"/>
        <w:adjustRightInd w:val="0"/>
        <w:spacing w:after="0" w:line="240" w:lineRule="auto"/>
        <w:ind w:left="1440"/>
        <w:rPr>
          <w:rFonts w:ascii="Trebuchet MS" w:hAnsi="Trebuchet MS" w:cs="Calibri"/>
          <w:sz w:val="12"/>
          <w:szCs w:val="12"/>
        </w:rPr>
      </w:pPr>
    </w:p>
    <w:p w:rsidR="003B0DE5" w:rsidRPr="003B0DE5" w:rsidRDefault="00EA0684" w:rsidP="007525ED">
      <w:pPr>
        <w:pStyle w:val="Paragraphedeliste"/>
        <w:numPr>
          <w:ilvl w:val="1"/>
          <w:numId w:val="4"/>
        </w:numPr>
        <w:autoSpaceDE w:val="0"/>
        <w:autoSpaceDN w:val="0"/>
        <w:adjustRightInd w:val="0"/>
        <w:spacing w:after="0" w:line="240" w:lineRule="auto"/>
        <w:rPr>
          <w:rFonts w:ascii="Trebuchet MS" w:hAnsi="Trebuchet MS" w:cs="Calibri"/>
          <w:sz w:val="24"/>
          <w:szCs w:val="24"/>
        </w:rPr>
      </w:pPr>
      <w:r w:rsidRPr="003B0DE5">
        <w:rPr>
          <w:rFonts w:ascii="Trebuchet MS" w:hAnsi="Trebuchet MS" w:cs="Calibri"/>
          <w:sz w:val="24"/>
          <w:szCs w:val="24"/>
        </w:rPr>
        <w:t xml:space="preserve">Cet Audit sera tenu, soit par une IDE (n’ayant pas participé à la réalisation du lot de pilulier audité) soit par un </w:t>
      </w:r>
      <w:r w:rsidR="003B0DE5" w:rsidRPr="003B0DE5">
        <w:rPr>
          <w:rFonts w:ascii="Trebuchet MS" w:hAnsi="Trebuchet MS" w:cs="Calibri"/>
          <w:sz w:val="24"/>
          <w:szCs w:val="24"/>
        </w:rPr>
        <w:t>C</w:t>
      </w:r>
      <w:r w:rsidRPr="003B0DE5">
        <w:rPr>
          <w:rFonts w:ascii="Trebuchet MS" w:hAnsi="Trebuchet MS" w:cs="Calibri"/>
          <w:sz w:val="24"/>
          <w:szCs w:val="24"/>
        </w:rPr>
        <w:t xml:space="preserve">adre. </w:t>
      </w:r>
    </w:p>
    <w:p w:rsidR="003B0DE5" w:rsidRPr="003B0DE5" w:rsidRDefault="003B0DE5" w:rsidP="003B0DE5">
      <w:pPr>
        <w:pStyle w:val="Paragraphedeliste"/>
        <w:autoSpaceDE w:val="0"/>
        <w:autoSpaceDN w:val="0"/>
        <w:adjustRightInd w:val="0"/>
        <w:spacing w:after="0" w:line="240" w:lineRule="auto"/>
        <w:rPr>
          <w:rFonts w:ascii="Trebuchet MS" w:hAnsi="Trebuchet MS" w:cs="Calibri"/>
          <w:sz w:val="12"/>
          <w:szCs w:val="12"/>
        </w:rPr>
      </w:pPr>
    </w:p>
    <w:p w:rsidR="003B0DE5" w:rsidRDefault="00EA0684" w:rsidP="007525ED">
      <w:pPr>
        <w:pStyle w:val="Paragraphedeliste"/>
        <w:numPr>
          <w:ilvl w:val="1"/>
          <w:numId w:val="4"/>
        </w:numPr>
        <w:autoSpaceDE w:val="0"/>
        <w:autoSpaceDN w:val="0"/>
        <w:adjustRightInd w:val="0"/>
        <w:spacing w:after="0" w:line="240" w:lineRule="auto"/>
        <w:rPr>
          <w:rFonts w:ascii="Trebuchet MS" w:hAnsi="Trebuchet MS" w:cs="Calibri"/>
          <w:sz w:val="24"/>
          <w:szCs w:val="24"/>
        </w:rPr>
      </w:pPr>
      <w:r w:rsidRPr="003B0DE5">
        <w:rPr>
          <w:rFonts w:ascii="Trebuchet MS" w:hAnsi="Trebuchet MS" w:cs="Calibri"/>
          <w:sz w:val="24"/>
          <w:szCs w:val="24"/>
        </w:rPr>
        <w:t>Celui-ci portera sur un échantillon significatif de piluliers (15 à 20) et si 2 piluliers sont mal élaborés, il faudra vérifier to</w:t>
      </w:r>
      <w:r w:rsidR="003B0DE5" w:rsidRPr="003B0DE5">
        <w:rPr>
          <w:rFonts w:ascii="Trebuchet MS" w:hAnsi="Trebuchet MS" w:cs="Calibri"/>
          <w:sz w:val="24"/>
          <w:szCs w:val="24"/>
        </w:rPr>
        <w:t>us les piluliers réalisé par l’</w:t>
      </w:r>
      <w:r w:rsidRPr="003B0DE5">
        <w:rPr>
          <w:rFonts w:ascii="Trebuchet MS" w:hAnsi="Trebuchet MS" w:cs="Calibri"/>
          <w:sz w:val="24"/>
          <w:szCs w:val="24"/>
        </w:rPr>
        <w:t xml:space="preserve">IDE ayant commis l’erreur. </w:t>
      </w:r>
    </w:p>
    <w:p w:rsidR="003B0DE5" w:rsidRPr="00B2645E" w:rsidRDefault="00EA0684" w:rsidP="003B0DE5">
      <w:pPr>
        <w:pStyle w:val="Paragraphedeliste"/>
        <w:autoSpaceDE w:val="0"/>
        <w:autoSpaceDN w:val="0"/>
        <w:adjustRightInd w:val="0"/>
        <w:spacing w:after="0" w:line="240" w:lineRule="auto"/>
        <w:ind w:left="1080"/>
        <w:rPr>
          <w:rFonts w:ascii="Trebuchet MS" w:hAnsi="Trebuchet MS" w:cs="Calibri"/>
          <w:sz w:val="12"/>
          <w:szCs w:val="12"/>
        </w:rPr>
      </w:pPr>
      <w:r w:rsidRPr="003B0DE5">
        <w:rPr>
          <w:rFonts w:ascii="Trebuchet MS" w:hAnsi="Trebuchet MS" w:cs="Calibri"/>
          <w:sz w:val="24"/>
          <w:szCs w:val="24"/>
        </w:rPr>
        <w:t xml:space="preserve"> </w:t>
      </w:r>
    </w:p>
    <w:p w:rsidR="00EA0684" w:rsidRPr="003B0DE5" w:rsidRDefault="00EA0684" w:rsidP="007525ED">
      <w:pPr>
        <w:pStyle w:val="Paragraphedeliste"/>
        <w:numPr>
          <w:ilvl w:val="1"/>
          <w:numId w:val="4"/>
        </w:numPr>
        <w:autoSpaceDE w:val="0"/>
        <w:autoSpaceDN w:val="0"/>
        <w:adjustRightInd w:val="0"/>
        <w:spacing w:after="0" w:line="240" w:lineRule="auto"/>
        <w:rPr>
          <w:rFonts w:ascii="Trebuchet MS" w:hAnsi="Trebuchet MS" w:cs="Calibri"/>
          <w:sz w:val="24"/>
          <w:szCs w:val="24"/>
        </w:rPr>
      </w:pPr>
      <w:r w:rsidRPr="003B0DE5">
        <w:rPr>
          <w:rFonts w:ascii="Trebuchet MS" w:hAnsi="Trebuchet MS" w:cs="Calibri"/>
          <w:sz w:val="24"/>
          <w:szCs w:val="24"/>
        </w:rPr>
        <w:t xml:space="preserve">Cet Audit sera envoyé ensuite à la Pharmacie et à la gestionnaire des risques. </w:t>
      </w:r>
    </w:p>
    <w:p w:rsidR="00EA0684" w:rsidRPr="00EA0684" w:rsidRDefault="00EA0684" w:rsidP="00B2645E">
      <w:pPr>
        <w:autoSpaceDE w:val="0"/>
        <w:autoSpaceDN w:val="0"/>
        <w:adjustRightInd w:val="0"/>
        <w:rPr>
          <w:rFonts w:ascii="Trebuchet MS" w:hAnsi="Trebuchet MS" w:cs="Calibri"/>
          <w:b/>
        </w:rPr>
      </w:pPr>
    </w:p>
    <w:p w:rsidR="00EA0684" w:rsidRPr="00B2645E" w:rsidRDefault="00EA0684" w:rsidP="00EA0684">
      <w:pPr>
        <w:autoSpaceDE w:val="0"/>
        <w:autoSpaceDN w:val="0"/>
        <w:adjustRightInd w:val="0"/>
        <w:jc w:val="center"/>
        <w:rPr>
          <w:rFonts w:ascii="Trebuchet MS" w:hAnsi="Trebuchet MS" w:cs="Calibri"/>
          <w:b/>
        </w:rPr>
      </w:pPr>
      <w:r w:rsidRPr="00B2645E">
        <w:rPr>
          <w:rFonts w:ascii="Trebuchet MS" w:hAnsi="Trebuchet MS" w:cs="Calibri"/>
          <w:b/>
        </w:rPr>
        <w:t xml:space="preserve">RAPPEL </w:t>
      </w:r>
    </w:p>
    <w:p w:rsidR="00EA0684" w:rsidRPr="00B2645E" w:rsidRDefault="00EA0684" w:rsidP="00EA0684">
      <w:pPr>
        <w:autoSpaceDE w:val="0"/>
        <w:autoSpaceDN w:val="0"/>
        <w:adjustRightInd w:val="0"/>
        <w:jc w:val="center"/>
        <w:rPr>
          <w:rFonts w:ascii="Trebuchet MS" w:hAnsi="Trebuchet MS" w:cs="Calibri"/>
          <w:b/>
          <w:sz w:val="12"/>
          <w:szCs w:val="12"/>
        </w:rPr>
      </w:pPr>
    </w:p>
    <w:p w:rsidR="00EA0684" w:rsidRPr="00B2645E" w:rsidRDefault="00EA0684" w:rsidP="00B2645E">
      <w:pPr>
        <w:autoSpaceDE w:val="0"/>
        <w:autoSpaceDN w:val="0"/>
        <w:adjustRightInd w:val="0"/>
        <w:jc w:val="center"/>
        <w:rPr>
          <w:rFonts w:ascii="Trebuchet MS" w:hAnsi="Trebuchet MS" w:cs="Calibri"/>
          <w:b/>
        </w:rPr>
      </w:pPr>
      <w:r w:rsidRPr="00B2645E">
        <w:rPr>
          <w:rFonts w:ascii="Trebuchet MS" w:hAnsi="Trebuchet MS" w:cs="Calibri"/>
          <w:b/>
        </w:rPr>
        <w:t>En cas d’incident et d’apparition d’effets indésirables graves ou inattendus</w:t>
      </w:r>
      <w:r w:rsidR="00B2645E" w:rsidRPr="00B2645E">
        <w:rPr>
          <w:rFonts w:ascii="Trebuchet MS" w:hAnsi="Trebuchet MS" w:cs="Calibri"/>
          <w:b/>
        </w:rPr>
        <w:t xml:space="preserve"> </w:t>
      </w:r>
      <w:r w:rsidRPr="00B2645E">
        <w:rPr>
          <w:rFonts w:ascii="Trebuchet MS" w:hAnsi="Trebuchet MS" w:cs="Calibri"/>
          <w:b/>
        </w:rPr>
        <w:t>survenant suite à la prise de médicaments, les professionnels de santé concernés</w:t>
      </w:r>
      <w:r w:rsidR="003B0DE5" w:rsidRPr="00B2645E">
        <w:rPr>
          <w:rFonts w:ascii="Trebuchet MS" w:hAnsi="Trebuchet MS" w:cs="Calibri"/>
          <w:b/>
        </w:rPr>
        <w:t xml:space="preserve"> </w:t>
      </w:r>
      <w:r w:rsidRPr="00B2645E">
        <w:rPr>
          <w:rFonts w:ascii="Trebuchet MS" w:hAnsi="Trebuchet MS" w:cs="Calibri"/>
          <w:b/>
        </w:rPr>
        <w:t>doivent le déclarer au centre régional de pharmacovigilance, merci de remplir le document  « procédure de déclaration pharmacovigilance ».</w:t>
      </w:r>
    </w:p>
    <w:p w:rsidR="00EA0684" w:rsidRPr="00EA0684" w:rsidRDefault="00EA0684" w:rsidP="00EA0684">
      <w:pPr>
        <w:autoSpaceDE w:val="0"/>
        <w:autoSpaceDN w:val="0"/>
        <w:adjustRightInd w:val="0"/>
        <w:rPr>
          <w:rFonts w:ascii="Trebuchet MS" w:hAnsi="Trebuchet MS" w:cs="Calibri"/>
        </w:rPr>
      </w:pPr>
    </w:p>
    <w:p w:rsidR="00EA0684" w:rsidRPr="00EA0684" w:rsidRDefault="00EA0684" w:rsidP="00EA0684">
      <w:pPr>
        <w:autoSpaceDE w:val="0"/>
        <w:autoSpaceDN w:val="0"/>
        <w:adjustRightInd w:val="0"/>
        <w:rPr>
          <w:rFonts w:ascii="Trebuchet MS" w:hAnsi="Trebuchet MS" w:cs="Calibri"/>
        </w:rPr>
      </w:pPr>
    </w:p>
    <w:p w:rsidR="00EA0684" w:rsidRPr="00EA0684" w:rsidRDefault="00EA0684" w:rsidP="007525ED">
      <w:pPr>
        <w:numPr>
          <w:ilvl w:val="0"/>
          <w:numId w:val="11"/>
        </w:numPr>
        <w:autoSpaceDE w:val="0"/>
        <w:autoSpaceDN w:val="0"/>
        <w:adjustRightInd w:val="0"/>
        <w:rPr>
          <w:rFonts w:ascii="Trebuchet MS" w:hAnsi="Trebuchet MS" w:cs="Calibri"/>
        </w:rPr>
      </w:pPr>
      <w:r w:rsidRPr="00EA0684">
        <w:rPr>
          <w:rFonts w:ascii="Trebuchet MS" w:hAnsi="Trebuchet MS" w:cs="Calibri"/>
        </w:rPr>
        <w:t xml:space="preserve">Références : </w:t>
      </w:r>
    </w:p>
    <w:p w:rsidR="00EA0684" w:rsidRPr="00EA0684" w:rsidRDefault="00EA0684" w:rsidP="00EA0684">
      <w:pPr>
        <w:autoSpaceDE w:val="0"/>
        <w:autoSpaceDN w:val="0"/>
        <w:adjustRightInd w:val="0"/>
        <w:rPr>
          <w:rFonts w:ascii="Trebuchet MS" w:hAnsi="Trebuchet MS" w:cs="Calibri"/>
        </w:rPr>
      </w:pPr>
    </w:p>
    <w:p w:rsidR="00EA0684" w:rsidRPr="00EA0684" w:rsidRDefault="00EA0684" w:rsidP="007525ED">
      <w:pPr>
        <w:numPr>
          <w:ilvl w:val="0"/>
          <w:numId w:val="13"/>
        </w:numPr>
        <w:rPr>
          <w:rFonts w:ascii="Trebuchet MS" w:hAnsi="Trebuchet MS" w:cs="Calibri"/>
        </w:rPr>
      </w:pPr>
      <w:r w:rsidRPr="003B0DE5">
        <w:rPr>
          <w:rFonts w:ascii="Trebuchet MS" w:hAnsi="Trebuchet MS" w:cs="Calibri"/>
          <w:b/>
        </w:rPr>
        <w:t>Omédit Centre</w:t>
      </w:r>
      <w:r w:rsidRPr="00EA0684">
        <w:rPr>
          <w:rFonts w:ascii="Trebuchet MS" w:hAnsi="Trebuchet MS" w:cs="Calibri"/>
        </w:rPr>
        <w:t xml:space="preserve"> : Les Bonnes Pratiques de réalisation des Piluliers dans les établissements sanitaires : </w:t>
      </w:r>
      <w:r w:rsidRPr="003B0DE5">
        <w:rPr>
          <w:rFonts w:ascii="Trebuchet MS" w:hAnsi="Trebuchet MS" w:cs="Calibri"/>
          <w:b/>
        </w:rPr>
        <w:t>Version 1 – 18 Mars 2015 1/11</w:t>
      </w:r>
      <w:r w:rsidRPr="00EA0684">
        <w:rPr>
          <w:rFonts w:ascii="Trebuchet MS" w:hAnsi="Trebuchet MS" w:cs="Calibri"/>
        </w:rPr>
        <w:t xml:space="preserve"> </w:t>
      </w:r>
    </w:p>
    <w:p w:rsidR="00EA0684" w:rsidRPr="003B0DE5" w:rsidRDefault="00EA0684" w:rsidP="00EA0684">
      <w:pPr>
        <w:rPr>
          <w:rFonts w:ascii="Trebuchet MS" w:hAnsi="Trebuchet MS" w:cs="Calibri"/>
          <w:sz w:val="12"/>
          <w:szCs w:val="12"/>
        </w:rPr>
      </w:pPr>
    </w:p>
    <w:p w:rsidR="00EA0684" w:rsidRDefault="00EA0684" w:rsidP="007525ED">
      <w:pPr>
        <w:numPr>
          <w:ilvl w:val="0"/>
          <w:numId w:val="13"/>
        </w:numPr>
        <w:rPr>
          <w:rFonts w:ascii="Trebuchet MS" w:hAnsi="Trebuchet MS" w:cs="Calibri"/>
        </w:rPr>
      </w:pPr>
      <w:r w:rsidRPr="003B0DE5">
        <w:rPr>
          <w:rFonts w:ascii="Trebuchet MS" w:hAnsi="Trebuchet MS" w:cs="Calibri"/>
          <w:b/>
        </w:rPr>
        <w:t>OMéDIT Centre Val de Loire</w:t>
      </w:r>
      <w:r w:rsidRPr="00EA0684">
        <w:rPr>
          <w:rFonts w:ascii="Trebuchet MS" w:hAnsi="Trebuchet MS" w:cs="Calibri"/>
        </w:rPr>
        <w:t xml:space="preserve"> Guide "Les Bonnes Pratiques de réalisation des piluliers" </w:t>
      </w:r>
    </w:p>
    <w:p w:rsidR="003B0DE5" w:rsidRPr="003B0DE5" w:rsidRDefault="003B0DE5" w:rsidP="00EA0684">
      <w:pPr>
        <w:rPr>
          <w:rFonts w:ascii="Trebuchet MS" w:hAnsi="Trebuchet MS" w:cs="Calibri"/>
          <w:sz w:val="12"/>
          <w:szCs w:val="12"/>
        </w:rPr>
      </w:pPr>
    </w:p>
    <w:p w:rsidR="00EA0684" w:rsidRDefault="00EA0684" w:rsidP="007525ED">
      <w:pPr>
        <w:numPr>
          <w:ilvl w:val="0"/>
          <w:numId w:val="13"/>
        </w:numPr>
        <w:rPr>
          <w:rFonts w:ascii="Trebuchet MS" w:hAnsi="Trebuchet MS" w:cs="Calibri"/>
        </w:rPr>
      </w:pPr>
      <w:r w:rsidRPr="003B0DE5">
        <w:rPr>
          <w:rFonts w:ascii="Trebuchet MS" w:hAnsi="Trebuchet MS" w:cs="Calibri"/>
          <w:b/>
        </w:rPr>
        <w:t>Guide "qualité de la prise en charge médicamenteuse</w:t>
      </w:r>
      <w:r w:rsidRPr="00EA0684">
        <w:rPr>
          <w:rFonts w:ascii="Trebuchet MS" w:hAnsi="Trebuchet MS" w:cs="Calibri"/>
        </w:rPr>
        <w:t xml:space="preserve"> - outils pour les établissements de santé" </w:t>
      </w:r>
      <w:r w:rsidRPr="003B0DE5">
        <w:rPr>
          <w:rFonts w:ascii="Trebuchet MS" w:hAnsi="Trebuchet MS" w:cs="Calibri"/>
          <w:b/>
        </w:rPr>
        <w:t>(DGOS) (Février 2012)</w:t>
      </w:r>
      <w:r w:rsidRPr="00EA0684">
        <w:rPr>
          <w:rFonts w:ascii="Trebuchet MS" w:hAnsi="Trebuchet MS" w:cs="Calibri"/>
        </w:rPr>
        <w:t xml:space="preserve"> </w:t>
      </w:r>
    </w:p>
    <w:p w:rsidR="003B0DE5" w:rsidRPr="003B0DE5" w:rsidRDefault="003B0DE5" w:rsidP="00EA0684">
      <w:pPr>
        <w:rPr>
          <w:rFonts w:ascii="Trebuchet MS" w:hAnsi="Trebuchet MS" w:cs="Calibri"/>
          <w:sz w:val="12"/>
          <w:szCs w:val="12"/>
        </w:rPr>
      </w:pPr>
    </w:p>
    <w:p w:rsidR="00EA0684" w:rsidRPr="00EA0684" w:rsidRDefault="00EA0684" w:rsidP="007525ED">
      <w:pPr>
        <w:numPr>
          <w:ilvl w:val="0"/>
          <w:numId w:val="13"/>
        </w:numPr>
        <w:rPr>
          <w:rFonts w:ascii="Trebuchet MS" w:hAnsi="Trebuchet MS" w:cs="Calibri"/>
        </w:rPr>
      </w:pPr>
      <w:r w:rsidRPr="003B0DE5">
        <w:rPr>
          <w:rFonts w:ascii="Trebuchet MS" w:hAnsi="Trebuchet MS" w:cs="Calibri"/>
          <w:b/>
        </w:rPr>
        <w:t xml:space="preserve">Arrêté du 6 avril 2011 </w:t>
      </w:r>
      <w:r w:rsidRPr="00EA0684">
        <w:rPr>
          <w:rFonts w:ascii="Trebuchet MS" w:hAnsi="Trebuchet MS" w:cs="Calibri"/>
        </w:rPr>
        <w:t xml:space="preserve">relatif au management de la qualité de la prise en charge médicamenteuse et aux médicaments dans les établissements de santé </w:t>
      </w:r>
    </w:p>
    <w:p w:rsidR="00EA0684" w:rsidRPr="003B0DE5" w:rsidRDefault="00EA0684" w:rsidP="00EA0684">
      <w:pPr>
        <w:rPr>
          <w:rFonts w:ascii="Trebuchet MS" w:hAnsi="Trebuchet MS" w:cs="Calibri"/>
          <w:sz w:val="12"/>
          <w:szCs w:val="12"/>
        </w:rPr>
      </w:pPr>
    </w:p>
    <w:p w:rsidR="00EA0684" w:rsidRPr="00EA0684" w:rsidRDefault="00EA0684" w:rsidP="007525ED">
      <w:pPr>
        <w:numPr>
          <w:ilvl w:val="0"/>
          <w:numId w:val="13"/>
        </w:numPr>
        <w:rPr>
          <w:rFonts w:ascii="Trebuchet MS" w:hAnsi="Trebuchet MS" w:cs="Calibri"/>
        </w:rPr>
      </w:pPr>
      <w:r w:rsidRPr="003B0DE5">
        <w:rPr>
          <w:rFonts w:ascii="Trebuchet MS" w:hAnsi="Trebuchet MS" w:cs="Calibri"/>
          <w:b/>
        </w:rPr>
        <w:t xml:space="preserve">Guide </w:t>
      </w:r>
      <w:r w:rsidRPr="00EA0684">
        <w:rPr>
          <w:rFonts w:ascii="Trebuchet MS" w:hAnsi="Trebuchet MS" w:cs="Calibri"/>
        </w:rPr>
        <w:t xml:space="preserve">« Outils de sécurisation et d’auto-évaluation de l’administration des médicaments » </w:t>
      </w:r>
      <w:r w:rsidRPr="003B0DE5">
        <w:rPr>
          <w:rFonts w:ascii="Trebuchet MS" w:hAnsi="Trebuchet MS" w:cs="Calibri"/>
          <w:b/>
        </w:rPr>
        <w:t>HAS Juillet 2011</w:t>
      </w:r>
      <w:r w:rsidRPr="00EA0684">
        <w:rPr>
          <w:rFonts w:ascii="Trebuchet MS" w:hAnsi="Trebuchet MS" w:cs="Calibri"/>
        </w:rPr>
        <w:t xml:space="preserve"> </w:t>
      </w:r>
    </w:p>
    <w:p w:rsidR="00EA0684" w:rsidRPr="003B0DE5" w:rsidRDefault="00EA0684" w:rsidP="00EA0684">
      <w:pPr>
        <w:rPr>
          <w:rFonts w:ascii="Trebuchet MS" w:hAnsi="Trebuchet MS" w:cs="Calibri"/>
          <w:sz w:val="12"/>
          <w:szCs w:val="12"/>
        </w:rPr>
      </w:pPr>
    </w:p>
    <w:p w:rsidR="002D7E48" w:rsidRPr="00B2645E" w:rsidRDefault="00EA0684" w:rsidP="007525ED">
      <w:pPr>
        <w:numPr>
          <w:ilvl w:val="0"/>
          <w:numId w:val="13"/>
        </w:numPr>
        <w:rPr>
          <w:rFonts w:ascii="Trebuchet MS" w:hAnsi="Trebuchet MS" w:cs="Calibri"/>
        </w:rPr>
      </w:pPr>
      <w:r w:rsidRPr="003B0DE5">
        <w:rPr>
          <w:rFonts w:ascii="Trebuchet MS" w:hAnsi="Trebuchet MS" w:cs="Calibri"/>
          <w:b/>
        </w:rPr>
        <w:t>Instruction DGOS 281 du 7 juin 2013</w:t>
      </w:r>
      <w:r w:rsidRPr="00EA0684">
        <w:rPr>
          <w:rFonts w:ascii="Trebuchet MS" w:hAnsi="Trebuchet MS" w:cs="Calibri"/>
        </w:rPr>
        <w:t xml:space="preserve"> relative à l’utilisation du nom de naissances dans l’identification des patients</w:t>
      </w:r>
      <w:r w:rsidR="003B0DE5">
        <w:rPr>
          <w:rFonts w:ascii="Trebuchet MS" w:hAnsi="Trebuchet MS" w:cs="Calibri"/>
        </w:rPr>
        <w:t>.</w:t>
      </w:r>
    </w:p>
    <w:p w:rsidR="002D7E48" w:rsidRDefault="006A1BCD" w:rsidP="002D7E48">
      <w:pPr>
        <w:rPr>
          <w:rFonts w:ascii="Trebuchet MS" w:hAnsi="Trebuchet MS" w:cs="Calibri"/>
        </w:rPr>
      </w:pPr>
      <w:r>
        <w:rPr>
          <w:rFonts w:ascii="Trebuchet MS" w:hAnsi="Trebuchet MS" w:cs="Calibri"/>
        </w:rPr>
        <w:br w:type="page"/>
      </w:r>
    </w:p>
    <w:p w:rsidR="00EA0684" w:rsidRPr="002D7E48" w:rsidRDefault="00EA0684" w:rsidP="00B2645E">
      <w:pPr>
        <w:pBdr>
          <w:top w:val="single" w:sz="12" w:space="1" w:color="auto"/>
          <w:left w:val="single" w:sz="12" w:space="4" w:color="auto"/>
          <w:bottom w:val="single" w:sz="12" w:space="1" w:color="auto"/>
          <w:right w:val="single" w:sz="12" w:space="4" w:color="auto"/>
        </w:pBdr>
        <w:jc w:val="center"/>
        <w:rPr>
          <w:rFonts w:ascii="Trebuchet MS" w:hAnsi="Trebuchet MS" w:cs="Calibri"/>
          <w:b/>
          <w:sz w:val="28"/>
          <w:szCs w:val="28"/>
        </w:rPr>
      </w:pPr>
      <w:r w:rsidRPr="002D7E48">
        <w:rPr>
          <w:rFonts w:ascii="Trebuchet MS" w:hAnsi="Trebuchet MS" w:cs="Calibri"/>
          <w:b/>
          <w:sz w:val="28"/>
          <w:szCs w:val="28"/>
        </w:rPr>
        <w:t xml:space="preserve">ANNEXE 1 </w:t>
      </w:r>
    </w:p>
    <w:p w:rsidR="00EA0684" w:rsidRPr="002D7E48" w:rsidRDefault="00EA0684" w:rsidP="00EA0684">
      <w:pPr>
        <w:jc w:val="center"/>
        <w:rPr>
          <w:rFonts w:ascii="Trebuchet MS" w:hAnsi="Trebuchet MS" w:cs="Calibri"/>
          <w:b/>
          <w:sz w:val="28"/>
          <w:szCs w:val="28"/>
        </w:rPr>
      </w:pPr>
      <w:r w:rsidRPr="002D7E48">
        <w:rPr>
          <w:rFonts w:ascii="Trebuchet MS" w:hAnsi="Trebuchet MS" w:cs="Calibri"/>
          <w:b/>
          <w:sz w:val="28"/>
          <w:szCs w:val="28"/>
        </w:rPr>
        <w:t>GRILLE D’AUDIT DE PREPARATION DES PILULIERS PAR LES IDE DANS LES SECTEURS DE SOINS</w:t>
      </w:r>
    </w:p>
    <w:p w:rsidR="00EA0684" w:rsidRDefault="009F48C5" w:rsidP="00EA0684">
      <w:pPr>
        <w:jc w:val="center"/>
        <w:rPr>
          <w:rFonts w:ascii="Trebuchet MS" w:hAnsi="Trebuchet MS" w:cs="Calibri"/>
          <w:noProof/>
        </w:rPr>
      </w:pPr>
      <w:r>
        <w:rPr>
          <w:rFonts w:ascii="Trebuchet MS" w:hAnsi="Trebuchet MS" w:cs="Calibri"/>
          <w:noProof/>
        </w:rPr>
        <w:drawing>
          <wp:inline distT="0" distB="0" distL="0" distR="0">
            <wp:extent cx="1514475" cy="1514475"/>
            <wp:effectExtent l="19050" t="0" r="9525" b="0"/>
            <wp:docPr id="9" name="Image 1" descr="http://www.has-sante.fr/guide/SITE/images/puzzle_G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has-sante.fr/guide/SITE/images/puzzle_GM.gif"/>
                    <pic:cNvPicPr>
                      <a:picLocks noChangeAspect="1" noChangeArrowheads="1"/>
                    </pic:cNvPicPr>
                  </pic:nvPicPr>
                  <pic:blipFill>
                    <a:blip r:embed="rId9"/>
                    <a:srcRect/>
                    <a:stretch>
                      <a:fillRect/>
                    </a:stretch>
                  </pic:blipFill>
                  <pic:spPr bwMode="auto">
                    <a:xfrm>
                      <a:off x="0" y="0"/>
                      <a:ext cx="1514475" cy="1514475"/>
                    </a:xfrm>
                    <a:prstGeom prst="rect">
                      <a:avLst/>
                    </a:prstGeom>
                    <a:noFill/>
                    <a:ln w="9525">
                      <a:noFill/>
                      <a:miter lim="800000"/>
                      <a:headEnd/>
                      <a:tailEnd/>
                    </a:ln>
                  </pic:spPr>
                </pic:pic>
              </a:graphicData>
            </a:graphic>
          </wp:inline>
        </w:drawing>
      </w:r>
    </w:p>
    <w:p w:rsidR="003B0DE5" w:rsidRPr="00EA0684" w:rsidRDefault="003B0DE5" w:rsidP="00EA0684">
      <w:pPr>
        <w:jc w:val="center"/>
        <w:rPr>
          <w:rFonts w:ascii="Trebuchet MS" w:hAnsi="Trebuchet MS" w:cs="Calibri"/>
        </w:rPr>
      </w:pPr>
    </w:p>
    <w:p w:rsidR="00EA0684" w:rsidRPr="00EA0684" w:rsidRDefault="00EA0684" w:rsidP="00EA0684">
      <w:pPr>
        <w:rPr>
          <w:rFonts w:ascii="Trebuchet MS" w:hAnsi="Trebuchet MS" w:cs="Calibri"/>
        </w:rPr>
      </w:pPr>
      <w:r w:rsidRPr="00EA0684">
        <w:rPr>
          <w:rFonts w:ascii="Trebuchet MS" w:hAnsi="Trebuchet MS" w:cs="Calibri"/>
        </w:rPr>
        <w:t xml:space="preserve">Nom du patient : </w:t>
      </w:r>
      <w:r w:rsidRPr="00EA0684">
        <w:rPr>
          <w:rFonts w:ascii="Trebuchet MS" w:hAnsi="Trebuchet MS" w:cs="Calibri"/>
        </w:rPr>
        <w:tab/>
      </w:r>
      <w:r w:rsidRPr="00EA0684">
        <w:rPr>
          <w:rFonts w:ascii="Trebuchet MS" w:hAnsi="Trebuchet MS" w:cs="Calibri"/>
        </w:rPr>
        <w:tab/>
      </w:r>
      <w:r w:rsidRPr="00EA0684">
        <w:rPr>
          <w:rFonts w:ascii="Trebuchet MS" w:hAnsi="Trebuchet MS" w:cs="Calibri"/>
        </w:rPr>
        <w:tab/>
      </w:r>
      <w:r w:rsidRPr="00EA0684">
        <w:rPr>
          <w:rFonts w:ascii="Trebuchet MS" w:hAnsi="Trebuchet MS" w:cs="Calibri"/>
        </w:rPr>
        <w:tab/>
      </w:r>
      <w:r w:rsidRPr="00EA0684">
        <w:rPr>
          <w:rFonts w:ascii="Trebuchet MS" w:hAnsi="Trebuchet MS" w:cs="Calibri"/>
        </w:rPr>
        <w:tab/>
      </w:r>
      <w:r w:rsidRPr="00EA0684">
        <w:rPr>
          <w:rFonts w:ascii="Trebuchet MS" w:hAnsi="Trebuchet MS" w:cs="Calibri"/>
        </w:rPr>
        <w:tab/>
      </w:r>
      <w:r w:rsidRPr="00EA0684">
        <w:rPr>
          <w:rFonts w:ascii="Trebuchet MS" w:hAnsi="Trebuchet MS" w:cs="Calibri"/>
        </w:rPr>
        <w:tab/>
      </w:r>
      <w:r w:rsidRPr="00EA0684">
        <w:rPr>
          <w:rFonts w:ascii="Trebuchet MS" w:hAnsi="Trebuchet MS" w:cs="Calibri"/>
        </w:rPr>
        <w:tab/>
        <w:t xml:space="preserve">Date : </w:t>
      </w:r>
    </w:p>
    <w:p w:rsidR="003B0DE5" w:rsidRDefault="00EA0684" w:rsidP="00EA0684">
      <w:pPr>
        <w:rPr>
          <w:rFonts w:ascii="Trebuchet MS" w:hAnsi="Trebuchet MS" w:cs="Calibri"/>
        </w:rPr>
      </w:pPr>
      <w:r w:rsidRPr="00EA0684">
        <w:rPr>
          <w:rFonts w:ascii="Trebuchet MS" w:hAnsi="Trebuchet MS" w:cs="Calibri"/>
        </w:rPr>
        <w:t>Nombre des médicaments prescrits :</w:t>
      </w:r>
      <w:r w:rsidR="003B0DE5">
        <w:rPr>
          <w:rFonts w:ascii="Trebuchet MS" w:hAnsi="Trebuchet MS" w:cs="Calibri"/>
        </w:rPr>
        <w:t xml:space="preserve"> </w:t>
      </w:r>
    </w:p>
    <w:p w:rsidR="00EA0684" w:rsidRPr="00EA0684" w:rsidRDefault="00EA0684" w:rsidP="00EA0684">
      <w:pPr>
        <w:rPr>
          <w:rFonts w:ascii="Trebuchet MS" w:hAnsi="Trebuchet MS" w:cs="Calibri"/>
        </w:rPr>
      </w:pPr>
      <w:r w:rsidRPr="00EA0684">
        <w:rPr>
          <w:rFonts w:ascii="Trebuchet MS" w:hAnsi="Trebuchet MS" w:cs="Calibri"/>
        </w:rPr>
        <w:tab/>
      </w:r>
      <w:r w:rsidRPr="00EA0684">
        <w:rPr>
          <w:rFonts w:ascii="Trebuchet MS" w:hAnsi="Trebuchet MS" w:cs="Calibri"/>
        </w:rPr>
        <w:tab/>
      </w:r>
      <w:r w:rsidRPr="00EA0684">
        <w:rPr>
          <w:rFonts w:ascii="Trebuchet MS" w:hAnsi="Trebuchet MS" w:cs="Calibri"/>
        </w:rPr>
        <w:tab/>
      </w:r>
      <w:r w:rsidRPr="00EA0684">
        <w:rPr>
          <w:rFonts w:ascii="Trebuchet MS" w:hAnsi="Trebuchet MS" w:cs="Calibri"/>
        </w:rPr>
        <w:tab/>
      </w:r>
      <w:r w:rsidRPr="00EA0684">
        <w:rPr>
          <w:rFonts w:ascii="Trebuchet MS" w:hAnsi="Trebuchet MS" w:cs="Calibri"/>
        </w:rPr>
        <w:tab/>
      </w:r>
      <w:r w:rsidRPr="00EA0684">
        <w:rPr>
          <w:rFonts w:ascii="Trebuchet MS" w:hAnsi="Trebuchet MS" w:cs="Calibri"/>
        </w:rPr>
        <w:tab/>
        <w:t xml:space="preserve"> </w:t>
      </w:r>
    </w:p>
    <w:p w:rsidR="00EA0684" w:rsidRPr="00EA0684" w:rsidRDefault="00EA0684" w:rsidP="003B0DE5">
      <w:pPr>
        <w:rPr>
          <w:rFonts w:ascii="Trebuchet MS" w:hAnsi="Trebuchet MS" w:cs="Calibri"/>
        </w:rPr>
      </w:pPr>
      <w:r w:rsidRPr="00EA0684">
        <w:rPr>
          <w:rFonts w:ascii="Trebuchet MS" w:hAnsi="Trebuchet MS" w:cs="Calibri"/>
        </w:rPr>
        <w:t xml:space="preserve">Identification du pilulier à l’aide d’une étiquette au nom, nom de naissance*, prénom, date de naissance, numéro de chambre du patient : </w:t>
      </w:r>
    </w:p>
    <w:p w:rsidR="00EA0684" w:rsidRPr="00EA0684" w:rsidRDefault="00EA0684" w:rsidP="007525ED">
      <w:pPr>
        <w:numPr>
          <w:ilvl w:val="0"/>
          <w:numId w:val="8"/>
        </w:numPr>
        <w:spacing w:after="200"/>
        <w:rPr>
          <w:rFonts w:ascii="Trebuchet MS" w:hAnsi="Trebuchet MS" w:cs="Calibri"/>
        </w:rPr>
      </w:pPr>
      <w:r w:rsidRPr="00EA0684">
        <w:rPr>
          <w:rFonts w:ascii="Trebuchet MS" w:hAnsi="Trebuchet MS" w:cs="Calibri"/>
        </w:rPr>
        <w:t>OUI</w:t>
      </w:r>
    </w:p>
    <w:p w:rsidR="00EA0684" w:rsidRPr="00EA0684" w:rsidRDefault="00EA0684" w:rsidP="007525ED">
      <w:pPr>
        <w:numPr>
          <w:ilvl w:val="0"/>
          <w:numId w:val="8"/>
        </w:numPr>
        <w:spacing w:after="200" w:line="276" w:lineRule="auto"/>
        <w:rPr>
          <w:rFonts w:ascii="Trebuchet MS" w:hAnsi="Trebuchet MS" w:cs="Calibri"/>
        </w:rPr>
      </w:pPr>
      <w:r w:rsidRPr="00EA0684">
        <w:rPr>
          <w:rFonts w:ascii="Trebuchet MS" w:hAnsi="Trebuchet MS" w:cs="Calibri"/>
        </w:rPr>
        <w:t>N</w:t>
      </w:r>
      <w:r w:rsidR="00E46B49">
        <w:rPr>
          <w:rFonts w:ascii="Trebuchet MS" w:hAnsi="Trebuchet MS" w:cs="Calibri"/>
        </w:rPr>
        <w:t>ON</w:t>
      </w:r>
    </w:p>
    <w:p w:rsidR="00EA0684" w:rsidRPr="00EA0684" w:rsidRDefault="00EA0684" w:rsidP="00EA0684">
      <w:pPr>
        <w:rPr>
          <w:rFonts w:ascii="Trebuchet MS" w:hAnsi="Trebuchet MS" w:cs="Calibri"/>
        </w:rPr>
      </w:pPr>
      <w:r w:rsidRPr="00EA0684">
        <w:rPr>
          <w:rFonts w:ascii="Trebuchet MS" w:hAnsi="Trebuchet MS" w:cs="Calibri"/>
        </w:rPr>
        <w:t xml:space="preserve">Conformité du pilulier par rapport à la prescription : </w:t>
      </w:r>
    </w:p>
    <w:p w:rsidR="00EA0684" w:rsidRPr="00EA0684" w:rsidRDefault="00EA0684" w:rsidP="007525ED">
      <w:pPr>
        <w:numPr>
          <w:ilvl w:val="0"/>
          <w:numId w:val="10"/>
        </w:numPr>
        <w:spacing w:after="200" w:line="276" w:lineRule="auto"/>
        <w:rPr>
          <w:rFonts w:ascii="Trebuchet MS" w:hAnsi="Trebuchet MS" w:cs="Calibri"/>
        </w:rPr>
      </w:pPr>
      <w:r w:rsidRPr="00EA0684">
        <w:rPr>
          <w:rFonts w:ascii="Trebuchet MS" w:hAnsi="Trebuchet MS" w:cs="Calibri"/>
        </w:rPr>
        <w:t>OUI</w:t>
      </w:r>
    </w:p>
    <w:p w:rsidR="00EA0684" w:rsidRPr="00EA0684" w:rsidRDefault="00EA0684" w:rsidP="007525ED">
      <w:pPr>
        <w:numPr>
          <w:ilvl w:val="0"/>
          <w:numId w:val="10"/>
        </w:numPr>
        <w:spacing w:after="200" w:line="276" w:lineRule="auto"/>
        <w:rPr>
          <w:rFonts w:ascii="Trebuchet MS" w:hAnsi="Trebuchet MS" w:cs="Calibri"/>
        </w:rPr>
      </w:pPr>
      <w:r w:rsidRPr="00EA0684">
        <w:rPr>
          <w:rFonts w:ascii="Trebuchet MS" w:hAnsi="Trebuchet MS" w:cs="Calibri"/>
        </w:rPr>
        <w:t>NON</w:t>
      </w:r>
    </w:p>
    <w:p w:rsidR="00EA0684" w:rsidRPr="00EA0684" w:rsidRDefault="00EA0684" w:rsidP="00EA0684">
      <w:pPr>
        <w:rPr>
          <w:rFonts w:ascii="Trebuchet MS" w:hAnsi="Trebuchet MS" w:cs="Calibri"/>
        </w:rPr>
      </w:pPr>
      <w:r w:rsidRPr="00EA0684">
        <w:rPr>
          <w:rFonts w:ascii="Trebuchet MS" w:hAnsi="Trebuchet MS" w:cs="Calibri"/>
        </w:rPr>
        <w:t xml:space="preserve">Si NON, nombre d’erreur rencontrée : </w:t>
      </w:r>
    </w:p>
    <w:p w:rsidR="00EA0684" w:rsidRPr="00EA0684" w:rsidRDefault="00EA0684" w:rsidP="00EA0684">
      <w:pPr>
        <w:rPr>
          <w:rFonts w:ascii="Trebuchet MS" w:hAnsi="Trebuchet MS" w:cs="Calibri"/>
        </w:rPr>
      </w:pPr>
      <w:r w:rsidRPr="00EA0684">
        <w:rPr>
          <w:rFonts w:ascii="Trebuchet MS" w:hAnsi="Trebuchet MS" w:cs="Calibri"/>
        </w:rPr>
        <w:t xml:space="preserve">Type d’erreur rencontrée : </w:t>
      </w:r>
    </w:p>
    <w:p w:rsidR="00EA0684" w:rsidRPr="00EA0684" w:rsidRDefault="00EA0684" w:rsidP="007525ED">
      <w:pPr>
        <w:numPr>
          <w:ilvl w:val="0"/>
          <w:numId w:val="9"/>
        </w:numPr>
        <w:spacing w:line="360" w:lineRule="auto"/>
        <w:rPr>
          <w:rFonts w:ascii="Trebuchet MS" w:hAnsi="Trebuchet MS" w:cs="Calibri"/>
        </w:rPr>
      </w:pPr>
      <w:r w:rsidRPr="00EA0684">
        <w:rPr>
          <w:rFonts w:ascii="Trebuchet MS" w:hAnsi="Trebuchet MS" w:cs="Calibri"/>
        </w:rPr>
        <w:t xml:space="preserve">Oubli d’un médicament : </w:t>
      </w:r>
    </w:p>
    <w:p w:rsidR="00EA0684" w:rsidRPr="00EA0684" w:rsidRDefault="00EA0684" w:rsidP="007525ED">
      <w:pPr>
        <w:numPr>
          <w:ilvl w:val="0"/>
          <w:numId w:val="9"/>
        </w:numPr>
        <w:spacing w:line="360" w:lineRule="auto"/>
        <w:rPr>
          <w:rFonts w:ascii="Trebuchet MS" w:hAnsi="Trebuchet MS" w:cs="Calibri"/>
        </w:rPr>
      </w:pPr>
      <w:r w:rsidRPr="00EA0684">
        <w:rPr>
          <w:rFonts w:ascii="Trebuchet MS" w:hAnsi="Trebuchet MS" w:cs="Calibri"/>
        </w:rPr>
        <w:t xml:space="preserve">Ajout (médicament non prescrit) : </w:t>
      </w:r>
    </w:p>
    <w:p w:rsidR="00EA0684" w:rsidRPr="00EA0684" w:rsidRDefault="003B0DE5" w:rsidP="007525ED">
      <w:pPr>
        <w:numPr>
          <w:ilvl w:val="0"/>
          <w:numId w:val="9"/>
        </w:numPr>
        <w:spacing w:line="360" w:lineRule="auto"/>
        <w:rPr>
          <w:rFonts w:ascii="Trebuchet MS" w:hAnsi="Trebuchet MS" w:cs="Calibri"/>
        </w:rPr>
      </w:pPr>
      <w:r>
        <w:rPr>
          <w:rFonts w:ascii="Trebuchet MS" w:hAnsi="Trebuchet MS" w:cs="Calibri"/>
        </w:rPr>
        <w:t>Erreur de spécialité (m</w:t>
      </w:r>
      <w:r w:rsidR="00EA0684" w:rsidRPr="00EA0684">
        <w:rPr>
          <w:rFonts w:ascii="Trebuchet MS" w:hAnsi="Trebuchet MS" w:cs="Calibri"/>
        </w:rPr>
        <w:t xml:space="preserve">édicament à la place d’un autre) : </w:t>
      </w:r>
    </w:p>
    <w:p w:rsidR="00EA0684" w:rsidRPr="00EA0684" w:rsidRDefault="00EA0684" w:rsidP="007525ED">
      <w:pPr>
        <w:numPr>
          <w:ilvl w:val="0"/>
          <w:numId w:val="9"/>
        </w:numPr>
        <w:spacing w:line="360" w:lineRule="auto"/>
        <w:rPr>
          <w:rFonts w:ascii="Trebuchet MS" w:hAnsi="Trebuchet MS" w:cs="Calibri"/>
        </w:rPr>
      </w:pPr>
      <w:r w:rsidRPr="00EA0684">
        <w:rPr>
          <w:rFonts w:ascii="Trebuchet MS" w:hAnsi="Trebuchet MS" w:cs="Calibri"/>
        </w:rPr>
        <w:t xml:space="preserve">Erreur de dosage : </w:t>
      </w:r>
    </w:p>
    <w:p w:rsidR="00EA0684" w:rsidRPr="00EA0684" w:rsidRDefault="00EA0684" w:rsidP="007525ED">
      <w:pPr>
        <w:numPr>
          <w:ilvl w:val="0"/>
          <w:numId w:val="9"/>
        </w:numPr>
        <w:spacing w:line="360" w:lineRule="auto"/>
        <w:rPr>
          <w:rFonts w:ascii="Trebuchet MS" w:hAnsi="Trebuchet MS" w:cs="Calibri"/>
        </w:rPr>
      </w:pPr>
      <w:r w:rsidRPr="00EA0684">
        <w:rPr>
          <w:rFonts w:ascii="Trebuchet MS" w:hAnsi="Trebuchet MS" w:cs="Calibri"/>
        </w:rPr>
        <w:t xml:space="preserve">Erreur d’horaire d’administration : </w:t>
      </w:r>
    </w:p>
    <w:p w:rsidR="00EA0684" w:rsidRPr="00EA0684" w:rsidRDefault="00EA0684" w:rsidP="007525ED">
      <w:pPr>
        <w:numPr>
          <w:ilvl w:val="0"/>
          <w:numId w:val="9"/>
        </w:numPr>
        <w:spacing w:line="360" w:lineRule="auto"/>
        <w:rPr>
          <w:rFonts w:ascii="Trebuchet MS" w:hAnsi="Trebuchet MS" w:cs="Calibri"/>
        </w:rPr>
      </w:pPr>
      <w:r w:rsidRPr="00EA0684">
        <w:rPr>
          <w:rFonts w:ascii="Trebuchet MS" w:hAnsi="Trebuchet MS" w:cs="Calibri"/>
        </w:rPr>
        <w:t>Erreur de forme galénique :</w:t>
      </w:r>
    </w:p>
    <w:p w:rsidR="00EA0684" w:rsidRPr="00EA0684" w:rsidRDefault="00EA0684" w:rsidP="007525ED">
      <w:pPr>
        <w:numPr>
          <w:ilvl w:val="0"/>
          <w:numId w:val="9"/>
        </w:numPr>
        <w:spacing w:line="360" w:lineRule="auto"/>
        <w:rPr>
          <w:rFonts w:ascii="Trebuchet MS" w:hAnsi="Trebuchet MS" w:cs="Calibri"/>
        </w:rPr>
      </w:pPr>
      <w:r w:rsidRPr="00EA0684">
        <w:rPr>
          <w:rFonts w:ascii="Trebuchet MS" w:hAnsi="Trebuchet MS" w:cs="Calibri"/>
        </w:rPr>
        <w:t xml:space="preserve">Médicament non identifiable : </w:t>
      </w:r>
    </w:p>
    <w:p w:rsidR="00EA0684" w:rsidRPr="00EA0684" w:rsidRDefault="00EA0684" w:rsidP="007525ED">
      <w:pPr>
        <w:numPr>
          <w:ilvl w:val="0"/>
          <w:numId w:val="9"/>
        </w:numPr>
        <w:spacing w:line="360" w:lineRule="auto"/>
        <w:rPr>
          <w:rFonts w:ascii="Trebuchet MS" w:hAnsi="Trebuchet MS" w:cs="Calibri"/>
        </w:rPr>
      </w:pPr>
      <w:r w:rsidRPr="00EA0684">
        <w:rPr>
          <w:rFonts w:ascii="Trebuchet MS" w:hAnsi="Trebuchet MS" w:cs="Calibri"/>
        </w:rPr>
        <w:t xml:space="preserve">Erreur de patient </w:t>
      </w:r>
    </w:p>
    <w:p w:rsidR="00EA0684" w:rsidRPr="00EA0684" w:rsidRDefault="00EA0684" w:rsidP="007525ED">
      <w:pPr>
        <w:numPr>
          <w:ilvl w:val="0"/>
          <w:numId w:val="9"/>
        </w:numPr>
        <w:spacing w:line="360" w:lineRule="auto"/>
        <w:rPr>
          <w:rFonts w:ascii="Trebuchet MS" w:hAnsi="Trebuchet MS" w:cs="Calibri"/>
        </w:rPr>
      </w:pPr>
      <w:r w:rsidRPr="00EA0684">
        <w:rPr>
          <w:rFonts w:ascii="Trebuchet MS" w:hAnsi="Trebuchet MS" w:cs="Calibri"/>
        </w:rPr>
        <w:t xml:space="preserve">Autre : </w:t>
      </w:r>
    </w:p>
    <w:p w:rsidR="00EA0684" w:rsidRPr="00EA0684" w:rsidRDefault="00EA0684" w:rsidP="00EA0684">
      <w:pPr>
        <w:ind w:left="360"/>
        <w:jc w:val="right"/>
        <w:rPr>
          <w:rFonts w:ascii="Trebuchet MS" w:hAnsi="Trebuchet MS" w:cs="Calibri"/>
        </w:rPr>
      </w:pPr>
      <w:r w:rsidRPr="00EA0684">
        <w:rPr>
          <w:rFonts w:ascii="Trebuchet MS" w:hAnsi="Trebuchet MS" w:cs="Calibri"/>
        </w:rPr>
        <w:t xml:space="preserve">Auditeurs (nom et signature) </w:t>
      </w:r>
    </w:p>
    <w:p w:rsidR="00EA0684" w:rsidRPr="00EA0684" w:rsidRDefault="00EA0684" w:rsidP="000F7B79">
      <w:pPr>
        <w:tabs>
          <w:tab w:val="num" w:pos="1260"/>
        </w:tabs>
        <w:spacing w:line="360" w:lineRule="auto"/>
        <w:jc w:val="both"/>
        <w:rPr>
          <w:rFonts w:ascii="Trebuchet MS" w:hAnsi="Trebuchet MS"/>
        </w:rPr>
      </w:pPr>
    </w:p>
    <w:sectPr w:rsidR="00EA0684" w:rsidRPr="00EA0684" w:rsidSect="00227FF0">
      <w:headerReference w:type="default" r:id="rId12"/>
      <w:footerReference w:type="default" r:id="rId13"/>
      <w:footerReference w:type="first" r:id="rId14"/>
      <w:pgSz w:w="11906" w:h="16838" w:code="9"/>
      <w:pgMar w:top="1418" w:right="1418" w:bottom="1418" w:left="1418" w:header="720" w:footer="720" w:gutter="0"/>
      <w:pgBorders w:offsetFrom="page">
        <w:top w:val="none" w:sz="0" w:space="27" w:color="000000" w:shadow="1"/>
        <w:left w:val="none" w:sz="0" w:space="0" w:color="000000" w:shadow="1"/>
        <w:bottom w:val="none" w:sz="0" w:space="19" w:color="000000" w:shadow="1"/>
        <w:right w:val="none" w:sz="0" w:space="1" w:color="000000" w:shadow="1"/>
      </w:pgBorders>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FBF" w:rsidRDefault="00127FBF">
      <w:r>
        <w:separator/>
      </w:r>
    </w:p>
  </w:endnote>
  <w:endnote w:type="continuationSeparator" w:id="1">
    <w:p w:rsidR="00127FBF" w:rsidRDefault="00127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99CCFF"/>
        <w:left w:val="single" w:sz="4" w:space="0" w:color="99CCFF"/>
        <w:bottom w:val="single" w:sz="4" w:space="0" w:color="99CCFF"/>
        <w:right w:val="single" w:sz="4" w:space="0" w:color="99CCFF"/>
        <w:insideH w:val="single" w:sz="4" w:space="0" w:color="99CCFF"/>
        <w:insideV w:val="single" w:sz="4" w:space="0" w:color="99CCFF"/>
      </w:tblBorders>
      <w:tblLook w:val="01E0"/>
    </w:tblPr>
    <w:tblGrid>
      <w:gridCol w:w="1149"/>
      <w:gridCol w:w="7020"/>
      <w:gridCol w:w="1041"/>
    </w:tblGrid>
    <w:tr w:rsidR="00B30DDE" w:rsidRPr="00405199" w:rsidTr="00405199">
      <w:trPr>
        <w:trHeight w:val="345"/>
        <w:jc w:val="center"/>
      </w:trPr>
      <w:tc>
        <w:tcPr>
          <w:tcW w:w="1149" w:type="dxa"/>
          <w:shd w:val="clear" w:color="auto" w:fill="auto"/>
          <w:vAlign w:val="center"/>
        </w:tcPr>
        <w:p w:rsidR="00B30DDE" w:rsidRPr="00405199" w:rsidRDefault="00B30DDE" w:rsidP="00405199">
          <w:pPr>
            <w:pStyle w:val="Pieddepage"/>
            <w:jc w:val="center"/>
            <w:rPr>
              <w:rFonts w:ascii="Trebuchet MS" w:hAnsi="Trebuchet MS"/>
              <w:i/>
              <w:color w:val="99CCFF"/>
              <w:sz w:val="16"/>
              <w:szCs w:val="16"/>
            </w:rPr>
          </w:pPr>
          <w:r w:rsidRPr="00405199">
            <w:rPr>
              <w:rFonts w:ascii="Trebuchet MS" w:hAnsi="Trebuchet MS"/>
              <w:i/>
              <w:color w:val="99CCFF"/>
              <w:sz w:val="16"/>
              <w:szCs w:val="16"/>
            </w:rPr>
            <w:t>Version 1</w:t>
          </w:r>
        </w:p>
      </w:tc>
      <w:tc>
        <w:tcPr>
          <w:tcW w:w="7020" w:type="dxa"/>
          <w:shd w:val="clear" w:color="auto" w:fill="auto"/>
          <w:vAlign w:val="center"/>
        </w:tcPr>
        <w:p w:rsidR="00B30DDE" w:rsidRPr="00405199" w:rsidRDefault="00B30DDE" w:rsidP="00405199">
          <w:pPr>
            <w:pStyle w:val="Pieddepage"/>
            <w:jc w:val="center"/>
            <w:rPr>
              <w:rFonts w:ascii="Trebuchet MS" w:hAnsi="Trebuchet MS"/>
              <w:i/>
              <w:color w:val="99CCFF"/>
              <w:sz w:val="16"/>
              <w:szCs w:val="16"/>
            </w:rPr>
          </w:pPr>
          <w:r w:rsidRPr="00405199">
            <w:rPr>
              <w:rFonts w:ascii="Trebuchet MS" w:hAnsi="Trebuchet MS"/>
              <w:i/>
              <w:color w:val="99CCFF"/>
              <w:sz w:val="16"/>
              <w:szCs w:val="16"/>
            </w:rPr>
            <w:fldChar w:fldCharType="begin"/>
          </w:r>
          <w:r w:rsidRPr="00405199">
            <w:rPr>
              <w:rFonts w:ascii="Trebuchet MS" w:hAnsi="Trebuchet MS"/>
              <w:i/>
              <w:color w:val="99CCFF"/>
              <w:sz w:val="16"/>
              <w:szCs w:val="16"/>
            </w:rPr>
            <w:instrText xml:space="preserve"> FILENAME \p </w:instrText>
          </w:r>
          <w:r w:rsidRPr="00405199">
            <w:rPr>
              <w:rFonts w:ascii="Trebuchet MS" w:hAnsi="Trebuchet MS"/>
              <w:i/>
              <w:color w:val="99CCFF"/>
              <w:sz w:val="16"/>
              <w:szCs w:val="16"/>
            </w:rPr>
            <w:fldChar w:fldCharType="separate"/>
          </w:r>
          <w:r w:rsidR="0085273F">
            <w:rPr>
              <w:rFonts w:ascii="Trebuchet MS" w:hAnsi="Trebuchet MS"/>
              <w:i/>
              <w:noProof/>
              <w:color w:val="99CCFF"/>
              <w:sz w:val="16"/>
              <w:szCs w:val="16"/>
            </w:rPr>
            <w:t>Z:\CELLULE QUALITÉ\T1 ADMINISTRATION\T1N2 DOSSIERS EN COURS\T1 N2-1 N DEHON\Pharmacie\X. SOUBRA\Doc. en attente de validation\Guide préparation des piluliers dans les services de soins et d'hébergement.doc</w:t>
          </w:r>
          <w:r w:rsidRPr="00405199">
            <w:rPr>
              <w:rFonts w:ascii="Trebuchet MS" w:hAnsi="Trebuchet MS"/>
              <w:i/>
              <w:color w:val="99CCFF"/>
              <w:sz w:val="16"/>
              <w:szCs w:val="16"/>
            </w:rPr>
            <w:fldChar w:fldCharType="end"/>
          </w:r>
        </w:p>
      </w:tc>
      <w:tc>
        <w:tcPr>
          <w:tcW w:w="1041" w:type="dxa"/>
          <w:shd w:val="clear" w:color="auto" w:fill="auto"/>
          <w:vAlign w:val="center"/>
        </w:tcPr>
        <w:p w:rsidR="00B30DDE" w:rsidRPr="00405199" w:rsidRDefault="00B30DDE" w:rsidP="00867775">
          <w:pPr>
            <w:pStyle w:val="Pieddepage"/>
            <w:rPr>
              <w:rFonts w:ascii="Trebuchet MS" w:hAnsi="Trebuchet MS"/>
              <w:i/>
              <w:color w:val="99CCFF"/>
              <w:sz w:val="16"/>
              <w:szCs w:val="16"/>
            </w:rPr>
          </w:pPr>
          <w:r>
            <w:rPr>
              <w:rFonts w:ascii="Trebuchet MS" w:hAnsi="Trebuchet MS"/>
              <w:i/>
              <w:color w:val="99CCFF"/>
              <w:sz w:val="16"/>
              <w:szCs w:val="16"/>
            </w:rPr>
            <w:t>21/09/15</w:t>
          </w:r>
        </w:p>
      </w:tc>
    </w:tr>
  </w:tbl>
  <w:p w:rsidR="00B30DDE" w:rsidRPr="00227FF0" w:rsidRDefault="00B30DDE" w:rsidP="00227FF0">
    <w:pPr>
      <w:pStyle w:val="Pieddepage"/>
      <w:jc w:val="right"/>
      <w:rPr>
        <w:szCs w:val="12"/>
      </w:rPr>
    </w:pPr>
    <w:r w:rsidRPr="00C17096">
      <w:rPr>
        <w:rFonts w:ascii="Trebuchet MS" w:hAnsi="Trebuchet MS"/>
        <w:sz w:val="22"/>
        <w:szCs w:val="22"/>
      </w:rPr>
      <w:t xml:space="preserve">Page </w:t>
    </w:r>
    <w:r w:rsidRPr="00C17096">
      <w:rPr>
        <w:rStyle w:val="Numrodepage"/>
        <w:rFonts w:ascii="Trebuchet MS" w:hAnsi="Trebuchet MS"/>
        <w:sz w:val="22"/>
        <w:szCs w:val="22"/>
      </w:rPr>
      <w:fldChar w:fldCharType="begin"/>
    </w:r>
    <w:r w:rsidRPr="00C17096">
      <w:rPr>
        <w:rStyle w:val="Numrodepage"/>
        <w:rFonts w:ascii="Trebuchet MS" w:hAnsi="Trebuchet MS"/>
        <w:sz w:val="22"/>
        <w:szCs w:val="22"/>
      </w:rPr>
      <w:instrText xml:space="preserve"> PAGE </w:instrText>
    </w:r>
    <w:r w:rsidRPr="00C17096">
      <w:rPr>
        <w:rStyle w:val="Numrodepage"/>
        <w:rFonts w:ascii="Trebuchet MS" w:hAnsi="Trebuchet MS"/>
        <w:sz w:val="22"/>
        <w:szCs w:val="22"/>
      </w:rPr>
      <w:fldChar w:fldCharType="separate"/>
    </w:r>
    <w:r w:rsidR="009F48C5">
      <w:rPr>
        <w:rStyle w:val="Numrodepage"/>
        <w:rFonts w:ascii="Trebuchet MS" w:hAnsi="Trebuchet MS"/>
        <w:noProof/>
        <w:sz w:val="22"/>
        <w:szCs w:val="22"/>
      </w:rPr>
      <w:t>8</w:t>
    </w:r>
    <w:r w:rsidRPr="00C17096">
      <w:rPr>
        <w:rStyle w:val="Numrodepage"/>
        <w:rFonts w:ascii="Trebuchet MS" w:hAnsi="Trebuchet MS"/>
        <w:sz w:val="22"/>
        <w:szCs w:val="22"/>
      </w:rPr>
      <w:fldChar w:fldCharType="end"/>
    </w:r>
    <w:r w:rsidRPr="00C17096">
      <w:rPr>
        <w:rStyle w:val="Numrodepage"/>
        <w:rFonts w:ascii="Trebuchet MS" w:hAnsi="Trebuchet MS"/>
        <w:sz w:val="22"/>
        <w:szCs w:val="22"/>
      </w:rPr>
      <w:t>/</w:t>
    </w:r>
    <w:r>
      <w:rPr>
        <w:rStyle w:val="Numrodepage"/>
      </w:rPr>
      <w:fldChar w:fldCharType="begin"/>
    </w:r>
    <w:r>
      <w:rPr>
        <w:rStyle w:val="Numrodepage"/>
      </w:rPr>
      <w:instrText xml:space="preserve"> NUMPAGES </w:instrText>
    </w:r>
    <w:r>
      <w:rPr>
        <w:rStyle w:val="Numrodepage"/>
      </w:rPr>
      <w:fldChar w:fldCharType="separate"/>
    </w:r>
    <w:r w:rsidR="009F48C5">
      <w:rPr>
        <w:rStyle w:val="Numrodepage"/>
        <w:noProof/>
      </w:rPr>
      <w:t>8</w:t>
    </w:r>
    <w:r>
      <w:rPr>
        <w:rStyle w:val="Numrodepage"/>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DDE" w:rsidRPr="00227FF0" w:rsidRDefault="00B30DDE" w:rsidP="00227FF0">
    <w:pPr>
      <w:pStyle w:val="Pieddepage"/>
      <w:jc w:val="right"/>
      <w:rPr>
        <w:szCs w:val="12"/>
      </w:rPr>
    </w:pPr>
    <w:r w:rsidRPr="00542B04">
      <w:rPr>
        <w:rFonts w:ascii="Trebuchet MS" w:hAnsi="Trebuchet MS"/>
        <w:b/>
        <w:sz w:val="22"/>
        <w:szCs w:val="22"/>
      </w:rPr>
      <w:t xml:space="preserve">Seule la </w:t>
    </w:r>
    <w:r>
      <w:rPr>
        <w:rFonts w:ascii="Trebuchet MS" w:hAnsi="Trebuchet MS"/>
        <w:b/>
        <w:sz w:val="22"/>
        <w:szCs w:val="22"/>
      </w:rPr>
      <w:t xml:space="preserve">dernière </w:t>
    </w:r>
    <w:r w:rsidRPr="00542B04">
      <w:rPr>
        <w:rFonts w:ascii="Trebuchet MS" w:hAnsi="Trebuchet MS"/>
        <w:b/>
        <w:sz w:val="22"/>
        <w:szCs w:val="22"/>
      </w:rPr>
      <w:t>version informatique de cette procédure est v</w:t>
    </w:r>
    <w:r>
      <w:rPr>
        <w:rFonts w:ascii="Trebuchet MS" w:hAnsi="Trebuchet MS"/>
        <w:b/>
        <w:sz w:val="22"/>
        <w:szCs w:val="22"/>
      </w:rPr>
      <w:t>alide.</w:t>
    </w:r>
    <w:r>
      <w:rPr>
        <w:rFonts w:ascii="Trebuchet MS" w:hAnsi="Trebuchet MS"/>
        <w:sz w:val="22"/>
        <w:szCs w:val="22"/>
      </w:rPr>
      <w:t xml:space="preserve">    </w:t>
    </w:r>
    <w:r w:rsidRPr="00C17096">
      <w:rPr>
        <w:rFonts w:ascii="Trebuchet MS" w:hAnsi="Trebuchet MS"/>
        <w:sz w:val="22"/>
        <w:szCs w:val="22"/>
      </w:rPr>
      <w:t xml:space="preserve">Page </w:t>
    </w:r>
    <w:r w:rsidRPr="00C17096">
      <w:rPr>
        <w:rStyle w:val="Numrodepage"/>
        <w:rFonts w:ascii="Trebuchet MS" w:hAnsi="Trebuchet MS"/>
        <w:sz w:val="22"/>
        <w:szCs w:val="22"/>
      </w:rPr>
      <w:fldChar w:fldCharType="begin"/>
    </w:r>
    <w:r w:rsidRPr="00C17096">
      <w:rPr>
        <w:rStyle w:val="Numrodepage"/>
        <w:rFonts w:ascii="Trebuchet MS" w:hAnsi="Trebuchet MS"/>
        <w:sz w:val="22"/>
        <w:szCs w:val="22"/>
      </w:rPr>
      <w:instrText xml:space="preserve"> PAGE </w:instrText>
    </w:r>
    <w:r w:rsidRPr="00C17096">
      <w:rPr>
        <w:rStyle w:val="Numrodepage"/>
        <w:rFonts w:ascii="Trebuchet MS" w:hAnsi="Trebuchet MS"/>
        <w:sz w:val="22"/>
        <w:szCs w:val="22"/>
      </w:rPr>
      <w:fldChar w:fldCharType="separate"/>
    </w:r>
    <w:r w:rsidR="009F48C5">
      <w:rPr>
        <w:rStyle w:val="Numrodepage"/>
        <w:rFonts w:ascii="Trebuchet MS" w:hAnsi="Trebuchet MS"/>
        <w:noProof/>
        <w:sz w:val="22"/>
        <w:szCs w:val="22"/>
      </w:rPr>
      <w:t>1</w:t>
    </w:r>
    <w:r w:rsidRPr="00C17096">
      <w:rPr>
        <w:rStyle w:val="Numrodepage"/>
        <w:rFonts w:ascii="Trebuchet MS" w:hAnsi="Trebuchet MS"/>
        <w:sz w:val="22"/>
        <w:szCs w:val="22"/>
      </w:rPr>
      <w:fldChar w:fldCharType="end"/>
    </w:r>
    <w:r w:rsidRPr="00C17096">
      <w:rPr>
        <w:rStyle w:val="Numrodepage"/>
        <w:rFonts w:ascii="Trebuchet MS" w:hAnsi="Trebuchet MS"/>
        <w:sz w:val="22"/>
        <w:szCs w:val="22"/>
      </w:rPr>
      <w:t>/</w:t>
    </w:r>
    <w:r>
      <w:rPr>
        <w:rStyle w:val="Numrodepage"/>
      </w:rPr>
      <w:fldChar w:fldCharType="begin"/>
    </w:r>
    <w:r>
      <w:rPr>
        <w:rStyle w:val="Numrodepage"/>
      </w:rPr>
      <w:instrText xml:space="preserve"> NUMPAGES </w:instrText>
    </w:r>
    <w:r>
      <w:rPr>
        <w:rStyle w:val="Numrodepage"/>
      </w:rPr>
      <w:fldChar w:fldCharType="separate"/>
    </w:r>
    <w:r w:rsidR="009F48C5">
      <w:rPr>
        <w:rStyle w:val="Numrodepage"/>
        <w:noProof/>
      </w:rPr>
      <w:t>3</w:t>
    </w:r>
    <w:r>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FBF" w:rsidRDefault="00127FBF">
      <w:r>
        <w:separator/>
      </w:r>
    </w:p>
  </w:footnote>
  <w:footnote w:type="continuationSeparator" w:id="1">
    <w:p w:rsidR="00127FBF" w:rsidRDefault="00127F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DDE" w:rsidRPr="002D21EE" w:rsidRDefault="009F48C5" w:rsidP="00704B41">
    <w:pPr>
      <w:pStyle w:val="En-tte"/>
      <w:rPr>
        <w:color w:val="99CCFF"/>
        <w:sz w:val="18"/>
        <w:szCs w:val="18"/>
      </w:rPr>
    </w:pPr>
    <w:r>
      <w:rPr>
        <w:rFonts w:ascii="Trebuchet MS" w:hAnsi="Trebuchet MS"/>
        <w:noProof/>
      </w:rPr>
      <w:drawing>
        <wp:inline distT="0" distB="0" distL="0" distR="0">
          <wp:extent cx="914400" cy="476250"/>
          <wp:effectExtent l="19050" t="0" r="0" b="0"/>
          <wp:docPr id="5" name="Imag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914400" cy="476250"/>
                  </a:xfrm>
                  <a:prstGeom prst="rect">
                    <a:avLst/>
                  </a:prstGeom>
                  <a:noFill/>
                  <a:ln w="9525">
                    <a:noFill/>
                    <a:miter lim="800000"/>
                    <a:headEnd/>
                    <a:tailEnd/>
                  </a:ln>
                </pic:spPr>
              </pic:pic>
            </a:graphicData>
          </a:graphic>
        </wp:inline>
      </w:drawing>
    </w:r>
    <w:r w:rsidR="00B30DDE">
      <w:rPr>
        <w:rFonts w:ascii="Trebuchet MS" w:hAnsi="Trebuchet MS"/>
      </w:rPr>
      <w:tab/>
    </w:r>
    <w:r w:rsidR="00B30DDE">
      <w:rPr>
        <w:rFonts w:ascii="Trebuchet MS" w:hAnsi="Trebuchet MS"/>
      </w:rPr>
      <w:tab/>
    </w:r>
    <w:r w:rsidR="00B30DDE">
      <w:rPr>
        <w:color w:val="0000FF"/>
        <w:sz w:val="18"/>
        <w:szCs w:val="18"/>
      </w:rPr>
      <w:t>G/PHA/PRE/006/A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572D"/>
    <w:multiLevelType w:val="hybridMultilevel"/>
    <w:tmpl w:val="5CB864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DA40B6"/>
    <w:multiLevelType w:val="hybridMultilevel"/>
    <w:tmpl w:val="CCBE3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A05DF0"/>
    <w:multiLevelType w:val="hybridMultilevel"/>
    <w:tmpl w:val="ABFC6BB6"/>
    <w:lvl w:ilvl="0" w:tplc="AE7A1CBC">
      <w:start w:val="1"/>
      <w:numFmt w:val="lowerLetter"/>
      <w:lvlText w:val="%1."/>
      <w:lvlJc w:val="left"/>
      <w:pPr>
        <w:ind w:left="502" w:hanging="36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5F53B9"/>
    <w:multiLevelType w:val="hybridMultilevel"/>
    <w:tmpl w:val="5B7E8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E23940"/>
    <w:multiLevelType w:val="hybridMultilevel"/>
    <w:tmpl w:val="CB446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7AC4E55"/>
    <w:multiLevelType w:val="hybridMultilevel"/>
    <w:tmpl w:val="A52E75D2"/>
    <w:lvl w:ilvl="0" w:tplc="040C0001">
      <w:start w:val="1"/>
      <w:numFmt w:val="bullet"/>
      <w:lvlText w:val=""/>
      <w:lvlJc w:val="left"/>
      <w:pPr>
        <w:ind w:left="720" w:hanging="360"/>
      </w:pPr>
      <w:rPr>
        <w:rFonts w:ascii="Symbol" w:hAnsi="Symbol" w:hint="default"/>
      </w:rPr>
    </w:lvl>
    <w:lvl w:ilvl="1" w:tplc="8916ABF0">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AE3272A"/>
    <w:multiLevelType w:val="hybridMultilevel"/>
    <w:tmpl w:val="9056A044"/>
    <w:lvl w:ilvl="0" w:tplc="A6741AE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11B4C75"/>
    <w:multiLevelType w:val="hybridMultilevel"/>
    <w:tmpl w:val="F4E0B78E"/>
    <w:lvl w:ilvl="0" w:tplc="A6741AE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751111B"/>
    <w:multiLevelType w:val="hybridMultilevel"/>
    <w:tmpl w:val="961E8A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9236626"/>
    <w:multiLevelType w:val="hybridMultilevel"/>
    <w:tmpl w:val="3D380B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D567A1A"/>
    <w:multiLevelType w:val="hybridMultilevel"/>
    <w:tmpl w:val="701ECD64"/>
    <w:lvl w:ilvl="0" w:tplc="0B86593A">
      <w:start w:val="1"/>
      <w:numFmt w:val="bullet"/>
      <w:lvlText w:val="-"/>
      <w:lvlJc w:val="left"/>
      <w:pPr>
        <w:ind w:left="720" w:hanging="360"/>
      </w:pPr>
      <w:rPr>
        <w:rFonts w:ascii="Trebuchet MS" w:hAnsi="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0527115"/>
    <w:multiLevelType w:val="hybridMultilevel"/>
    <w:tmpl w:val="37D085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8912177"/>
    <w:multiLevelType w:val="hybridMultilevel"/>
    <w:tmpl w:val="EE06F3BC"/>
    <w:lvl w:ilvl="0" w:tplc="A6741AE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5"/>
  </w:num>
  <w:num w:numId="5">
    <w:abstractNumId w:val="4"/>
  </w:num>
  <w:num w:numId="6">
    <w:abstractNumId w:val="11"/>
  </w:num>
  <w:num w:numId="7">
    <w:abstractNumId w:val="3"/>
  </w:num>
  <w:num w:numId="8">
    <w:abstractNumId w:val="6"/>
  </w:num>
  <w:num w:numId="9">
    <w:abstractNumId w:val="7"/>
  </w:num>
  <w:num w:numId="10">
    <w:abstractNumId w:val="12"/>
  </w:num>
  <w:num w:numId="11">
    <w:abstractNumId w:val="0"/>
  </w:num>
  <w:num w:numId="12">
    <w:abstractNumId w:val="2"/>
  </w:num>
  <w:num w:numId="13">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footnotePr>
    <w:footnote w:id="0"/>
    <w:footnote w:id="1"/>
  </w:footnotePr>
  <w:endnotePr>
    <w:endnote w:id="0"/>
    <w:endnote w:id="1"/>
  </w:endnotePr>
  <w:compat/>
  <w:rsids>
    <w:rsidRoot w:val="00CF2B42"/>
    <w:rsid w:val="0000368A"/>
    <w:rsid w:val="0001785F"/>
    <w:rsid w:val="00017D79"/>
    <w:rsid w:val="00022894"/>
    <w:rsid w:val="00062883"/>
    <w:rsid w:val="0006445C"/>
    <w:rsid w:val="00065911"/>
    <w:rsid w:val="000715E1"/>
    <w:rsid w:val="000725FE"/>
    <w:rsid w:val="00081F4F"/>
    <w:rsid w:val="00082AC4"/>
    <w:rsid w:val="000941D4"/>
    <w:rsid w:val="000A3DCC"/>
    <w:rsid w:val="000B5D22"/>
    <w:rsid w:val="000B7B1B"/>
    <w:rsid w:val="000C11E7"/>
    <w:rsid w:val="000C27DD"/>
    <w:rsid w:val="000C2A73"/>
    <w:rsid w:val="000C61E1"/>
    <w:rsid w:val="000C6819"/>
    <w:rsid w:val="000D083B"/>
    <w:rsid w:val="000D5921"/>
    <w:rsid w:val="000D796D"/>
    <w:rsid w:val="000E77A0"/>
    <w:rsid w:val="000F0942"/>
    <w:rsid w:val="000F41A2"/>
    <w:rsid w:val="000F4EB9"/>
    <w:rsid w:val="000F7B79"/>
    <w:rsid w:val="0010399D"/>
    <w:rsid w:val="0010665E"/>
    <w:rsid w:val="00116B89"/>
    <w:rsid w:val="00117187"/>
    <w:rsid w:val="00127867"/>
    <w:rsid w:val="00127FBF"/>
    <w:rsid w:val="001378C8"/>
    <w:rsid w:val="00141AE9"/>
    <w:rsid w:val="00141CD4"/>
    <w:rsid w:val="00144F46"/>
    <w:rsid w:val="00163495"/>
    <w:rsid w:val="00163FEB"/>
    <w:rsid w:val="001663E0"/>
    <w:rsid w:val="001667F7"/>
    <w:rsid w:val="0017306A"/>
    <w:rsid w:val="00182905"/>
    <w:rsid w:val="001A70AC"/>
    <w:rsid w:val="001B0338"/>
    <w:rsid w:val="001B1928"/>
    <w:rsid w:val="001B6AB7"/>
    <w:rsid w:val="001F153F"/>
    <w:rsid w:val="001F4A64"/>
    <w:rsid w:val="001F57D3"/>
    <w:rsid w:val="001F79B6"/>
    <w:rsid w:val="00216481"/>
    <w:rsid w:val="00220D10"/>
    <w:rsid w:val="00223ECE"/>
    <w:rsid w:val="00224C4B"/>
    <w:rsid w:val="00227FF0"/>
    <w:rsid w:val="00230306"/>
    <w:rsid w:val="002306B8"/>
    <w:rsid w:val="00234E7D"/>
    <w:rsid w:val="0025053C"/>
    <w:rsid w:val="002537BB"/>
    <w:rsid w:val="00253983"/>
    <w:rsid w:val="00254D30"/>
    <w:rsid w:val="0025709B"/>
    <w:rsid w:val="002673A2"/>
    <w:rsid w:val="00283AD5"/>
    <w:rsid w:val="00285938"/>
    <w:rsid w:val="002873D4"/>
    <w:rsid w:val="0029086A"/>
    <w:rsid w:val="00291120"/>
    <w:rsid w:val="00292EC2"/>
    <w:rsid w:val="00296B98"/>
    <w:rsid w:val="002A02E1"/>
    <w:rsid w:val="002A24C6"/>
    <w:rsid w:val="002A333B"/>
    <w:rsid w:val="002A7D8D"/>
    <w:rsid w:val="002B0301"/>
    <w:rsid w:val="002B1A0E"/>
    <w:rsid w:val="002B4923"/>
    <w:rsid w:val="002B5C3D"/>
    <w:rsid w:val="002B6C7F"/>
    <w:rsid w:val="002C37F5"/>
    <w:rsid w:val="002C57A6"/>
    <w:rsid w:val="002D21EE"/>
    <w:rsid w:val="002D73A5"/>
    <w:rsid w:val="002D7E48"/>
    <w:rsid w:val="002E52E0"/>
    <w:rsid w:val="002E61C6"/>
    <w:rsid w:val="002F0E9C"/>
    <w:rsid w:val="002F226F"/>
    <w:rsid w:val="003015ED"/>
    <w:rsid w:val="00302BAC"/>
    <w:rsid w:val="00304C6D"/>
    <w:rsid w:val="003117A5"/>
    <w:rsid w:val="003161D1"/>
    <w:rsid w:val="0032616F"/>
    <w:rsid w:val="00333443"/>
    <w:rsid w:val="003403CF"/>
    <w:rsid w:val="00370474"/>
    <w:rsid w:val="003722D9"/>
    <w:rsid w:val="00377FC1"/>
    <w:rsid w:val="003808D4"/>
    <w:rsid w:val="00391A17"/>
    <w:rsid w:val="00391CDF"/>
    <w:rsid w:val="00397C55"/>
    <w:rsid w:val="003A08AA"/>
    <w:rsid w:val="003B08B4"/>
    <w:rsid w:val="003B0DE5"/>
    <w:rsid w:val="003B4305"/>
    <w:rsid w:val="003B4F9A"/>
    <w:rsid w:val="003D5CE9"/>
    <w:rsid w:val="003D7C27"/>
    <w:rsid w:val="003F107E"/>
    <w:rsid w:val="003F53B8"/>
    <w:rsid w:val="003F61C7"/>
    <w:rsid w:val="00401B03"/>
    <w:rsid w:val="00405199"/>
    <w:rsid w:val="00420920"/>
    <w:rsid w:val="0043067B"/>
    <w:rsid w:val="004336EC"/>
    <w:rsid w:val="00457546"/>
    <w:rsid w:val="0045756B"/>
    <w:rsid w:val="00463843"/>
    <w:rsid w:val="0046393F"/>
    <w:rsid w:val="00467330"/>
    <w:rsid w:val="00474213"/>
    <w:rsid w:val="00474707"/>
    <w:rsid w:val="00491EB3"/>
    <w:rsid w:val="00494596"/>
    <w:rsid w:val="004A2D48"/>
    <w:rsid w:val="004A7E66"/>
    <w:rsid w:val="004B1646"/>
    <w:rsid w:val="004D02AF"/>
    <w:rsid w:val="004D1B79"/>
    <w:rsid w:val="00502973"/>
    <w:rsid w:val="00502DE1"/>
    <w:rsid w:val="00502F4F"/>
    <w:rsid w:val="00504630"/>
    <w:rsid w:val="00516116"/>
    <w:rsid w:val="00523791"/>
    <w:rsid w:val="0053083D"/>
    <w:rsid w:val="00542B04"/>
    <w:rsid w:val="005454ED"/>
    <w:rsid w:val="00550F41"/>
    <w:rsid w:val="005761E1"/>
    <w:rsid w:val="005807DD"/>
    <w:rsid w:val="005877E8"/>
    <w:rsid w:val="005B2835"/>
    <w:rsid w:val="005B4C1E"/>
    <w:rsid w:val="005B5F2B"/>
    <w:rsid w:val="005C7348"/>
    <w:rsid w:val="005D1CBE"/>
    <w:rsid w:val="00605C59"/>
    <w:rsid w:val="00607121"/>
    <w:rsid w:val="006139A4"/>
    <w:rsid w:val="00613F6D"/>
    <w:rsid w:val="00631849"/>
    <w:rsid w:val="00633F37"/>
    <w:rsid w:val="00642B4F"/>
    <w:rsid w:val="00643FD8"/>
    <w:rsid w:val="00644247"/>
    <w:rsid w:val="006514FB"/>
    <w:rsid w:val="00657410"/>
    <w:rsid w:val="00663447"/>
    <w:rsid w:val="00666960"/>
    <w:rsid w:val="00673EC5"/>
    <w:rsid w:val="00673EED"/>
    <w:rsid w:val="0068647D"/>
    <w:rsid w:val="00690CFD"/>
    <w:rsid w:val="006A1BCD"/>
    <w:rsid w:val="006B1EC8"/>
    <w:rsid w:val="006C1D57"/>
    <w:rsid w:val="006C25F0"/>
    <w:rsid w:val="006C2860"/>
    <w:rsid w:val="006D2758"/>
    <w:rsid w:val="006D545E"/>
    <w:rsid w:val="006E72B9"/>
    <w:rsid w:val="006F72BD"/>
    <w:rsid w:val="00700DFA"/>
    <w:rsid w:val="00703376"/>
    <w:rsid w:val="00704B41"/>
    <w:rsid w:val="00705985"/>
    <w:rsid w:val="007109CC"/>
    <w:rsid w:val="00715A3E"/>
    <w:rsid w:val="00715D9D"/>
    <w:rsid w:val="00717193"/>
    <w:rsid w:val="00720176"/>
    <w:rsid w:val="00720CC2"/>
    <w:rsid w:val="00736F29"/>
    <w:rsid w:val="00740A37"/>
    <w:rsid w:val="00743FDA"/>
    <w:rsid w:val="007500D4"/>
    <w:rsid w:val="007507A1"/>
    <w:rsid w:val="007525ED"/>
    <w:rsid w:val="00752ABB"/>
    <w:rsid w:val="00754BC9"/>
    <w:rsid w:val="007620C6"/>
    <w:rsid w:val="0076234F"/>
    <w:rsid w:val="00766456"/>
    <w:rsid w:val="00767706"/>
    <w:rsid w:val="00771EA1"/>
    <w:rsid w:val="00782B52"/>
    <w:rsid w:val="007850E0"/>
    <w:rsid w:val="007A14B3"/>
    <w:rsid w:val="007A3180"/>
    <w:rsid w:val="007B0059"/>
    <w:rsid w:val="007B09D9"/>
    <w:rsid w:val="007B5245"/>
    <w:rsid w:val="007B6BA0"/>
    <w:rsid w:val="007C0566"/>
    <w:rsid w:val="007C199E"/>
    <w:rsid w:val="007C1DFE"/>
    <w:rsid w:val="007C3428"/>
    <w:rsid w:val="007C37C3"/>
    <w:rsid w:val="007C40D0"/>
    <w:rsid w:val="007C5AF9"/>
    <w:rsid w:val="007D4B6E"/>
    <w:rsid w:val="007E445B"/>
    <w:rsid w:val="007E516E"/>
    <w:rsid w:val="007E5E3D"/>
    <w:rsid w:val="007E6356"/>
    <w:rsid w:val="007F7B16"/>
    <w:rsid w:val="0081237A"/>
    <w:rsid w:val="00826E50"/>
    <w:rsid w:val="0083615E"/>
    <w:rsid w:val="008401E8"/>
    <w:rsid w:val="008403D4"/>
    <w:rsid w:val="0085273F"/>
    <w:rsid w:val="00854E54"/>
    <w:rsid w:val="00867775"/>
    <w:rsid w:val="00875567"/>
    <w:rsid w:val="008841FB"/>
    <w:rsid w:val="00890592"/>
    <w:rsid w:val="00892FC4"/>
    <w:rsid w:val="008B557F"/>
    <w:rsid w:val="008B7F53"/>
    <w:rsid w:val="008C429C"/>
    <w:rsid w:val="008C4F8C"/>
    <w:rsid w:val="008D07D5"/>
    <w:rsid w:val="008D1701"/>
    <w:rsid w:val="008D3478"/>
    <w:rsid w:val="008F02C2"/>
    <w:rsid w:val="00905A6E"/>
    <w:rsid w:val="009062C8"/>
    <w:rsid w:val="009071E9"/>
    <w:rsid w:val="0092082E"/>
    <w:rsid w:val="0092494D"/>
    <w:rsid w:val="00933351"/>
    <w:rsid w:val="00934E08"/>
    <w:rsid w:val="00942D20"/>
    <w:rsid w:val="009559F4"/>
    <w:rsid w:val="0096015C"/>
    <w:rsid w:val="0096148C"/>
    <w:rsid w:val="00966066"/>
    <w:rsid w:val="0097035C"/>
    <w:rsid w:val="00977D7E"/>
    <w:rsid w:val="009839BF"/>
    <w:rsid w:val="009853A7"/>
    <w:rsid w:val="0099447B"/>
    <w:rsid w:val="009A732D"/>
    <w:rsid w:val="009B27DB"/>
    <w:rsid w:val="009B4CCC"/>
    <w:rsid w:val="009B525D"/>
    <w:rsid w:val="009B6C75"/>
    <w:rsid w:val="009C47D3"/>
    <w:rsid w:val="009C47DF"/>
    <w:rsid w:val="009C4CA8"/>
    <w:rsid w:val="009C6756"/>
    <w:rsid w:val="009C7217"/>
    <w:rsid w:val="009C7906"/>
    <w:rsid w:val="009D3787"/>
    <w:rsid w:val="009F3976"/>
    <w:rsid w:val="009F48C5"/>
    <w:rsid w:val="00A058DD"/>
    <w:rsid w:val="00A111A4"/>
    <w:rsid w:val="00A11486"/>
    <w:rsid w:val="00A15A98"/>
    <w:rsid w:val="00A1719A"/>
    <w:rsid w:val="00A175FB"/>
    <w:rsid w:val="00A218B5"/>
    <w:rsid w:val="00A21BB8"/>
    <w:rsid w:val="00A31A02"/>
    <w:rsid w:val="00A32BF6"/>
    <w:rsid w:val="00A35ECF"/>
    <w:rsid w:val="00A443FF"/>
    <w:rsid w:val="00A46785"/>
    <w:rsid w:val="00A526AA"/>
    <w:rsid w:val="00A54BFB"/>
    <w:rsid w:val="00A62247"/>
    <w:rsid w:val="00A776A9"/>
    <w:rsid w:val="00A800B9"/>
    <w:rsid w:val="00A87221"/>
    <w:rsid w:val="00A91601"/>
    <w:rsid w:val="00AD153C"/>
    <w:rsid w:val="00AD407C"/>
    <w:rsid w:val="00AD5E9A"/>
    <w:rsid w:val="00AD7544"/>
    <w:rsid w:val="00AE13D7"/>
    <w:rsid w:val="00AE7360"/>
    <w:rsid w:val="00AF5E3A"/>
    <w:rsid w:val="00B0007F"/>
    <w:rsid w:val="00B0063D"/>
    <w:rsid w:val="00B1446A"/>
    <w:rsid w:val="00B20854"/>
    <w:rsid w:val="00B20EC0"/>
    <w:rsid w:val="00B2645E"/>
    <w:rsid w:val="00B30DDE"/>
    <w:rsid w:val="00B31B52"/>
    <w:rsid w:val="00B4468C"/>
    <w:rsid w:val="00B468E8"/>
    <w:rsid w:val="00B64A1F"/>
    <w:rsid w:val="00B6530F"/>
    <w:rsid w:val="00B729CB"/>
    <w:rsid w:val="00B73E6E"/>
    <w:rsid w:val="00B82D27"/>
    <w:rsid w:val="00B83FBB"/>
    <w:rsid w:val="00B95FC3"/>
    <w:rsid w:val="00BA4470"/>
    <w:rsid w:val="00BA52A8"/>
    <w:rsid w:val="00BC2D53"/>
    <w:rsid w:val="00BC2FE7"/>
    <w:rsid w:val="00BC5752"/>
    <w:rsid w:val="00BE33D6"/>
    <w:rsid w:val="00BE5EF1"/>
    <w:rsid w:val="00BF22CA"/>
    <w:rsid w:val="00C00930"/>
    <w:rsid w:val="00C16E3B"/>
    <w:rsid w:val="00C2083E"/>
    <w:rsid w:val="00C25D70"/>
    <w:rsid w:val="00C32F66"/>
    <w:rsid w:val="00C34FC8"/>
    <w:rsid w:val="00C449DC"/>
    <w:rsid w:val="00C44DC0"/>
    <w:rsid w:val="00C5292F"/>
    <w:rsid w:val="00C612C9"/>
    <w:rsid w:val="00C63EB1"/>
    <w:rsid w:val="00C63F98"/>
    <w:rsid w:val="00C67853"/>
    <w:rsid w:val="00C8339E"/>
    <w:rsid w:val="00C96B79"/>
    <w:rsid w:val="00CA2C9D"/>
    <w:rsid w:val="00CA3579"/>
    <w:rsid w:val="00CA6132"/>
    <w:rsid w:val="00CB235C"/>
    <w:rsid w:val="00CB2A6B"/>
    <w:rsid w:val="00CB4368"/>
    <w:rsid w:val="00CB6764"/>
    <w:rsid w:val="00CC6104"/>
    <w:rsid w:val="00CC7534"/>
    <w:rsid w:val="00CD27EB"/>
    <w:rsid w:val="00CD6B97"/>
    <w:rsid w:val="00CD6C86"/>
    <w:rsid w:val="00CD6DDD"/>
    <w:rsid w:val="00CD7DB5"/>
    <w:rsid w:val="00CE2EC7"/>
    <w:rsid w:val="00CE6ACA"/>
    <w:rsid w:val="00CF2B42"/>
    <w:rsid w:val="00CF3592"/>
    <w:rsid w:val="00CF60BA"/>
    <w:rsid w:val="00D015A8"/>
    <w:rsid w:val="00D17139"/>
    <w:rsid w:val="00D17E46"/>
    <w:rsid w:val="00D22768"/>
    <w:rsid w:val="00D22F46"/>
    <w:rsid w:val="00D31556"/>
    <w:rsid w:val="00D32B76"/>
    <w:rsid w:val="00D334DB"/>
    <w:rsid w:val="00D4280E"/>
    <w:rsid w:val="00D46FCB"/>
    <w:rsid w:val="00D501C8"/>
    <w:rsid w:val="00D54543"/>
    <w:rsid w:val="00D62019"/>
    <w:rsid w:val="00D80452"/>
    <w:rsid w:val="00D841F8"/>
    <w:rsid w:val="00D85074"/>
    <w:rsid w:val="00D908A0"/>
    <w:rsid w:val="00D9120E"/>
    <w:rsid w:val="00D96699"/>
    <w:rsid w:val="00D978EC"/>
    <w:rsid w:val="00DA2A8D"/>
    <w:rsid w:val="00DA3991"/>
    <w:rsid w:val="00DA5847"/>
    <w:rsid w:val="00DA69D4"/>
    <w:rsid w:val="00DC13B9"/>
    <w:rsid w:val="00DF22FD"/>
    <w:rsid w:val="00DF5791"/>
    <w:rsid w:val="00E01A50"/>
    <w:rsid w:val="00E038AE"/>
    <w:rsid w:val="00E04D49"/>
    <w:rsid w:val="00E04E82"/>
    <w:rsid w:val="00E11A1D"/>
    <w:rsid w:val="00E2170A"/>
    <w:rsid w:val="00E23265"/>
    <w:rsid w:val="00E258AF"/>
    <w:rsid w:val="00E306F1"/>
    <w:rsid w:val="00E34964"/>
    <w:rsid w:val="00E46B49"/>
    <w:rsid w:val="00E55538"/>
    <w:rsid w:val="00E632AC"/>
    <w:rsid w:val="00E6412B"/>
    <w:rsid w:val="00E96221"/>
    <w:rsid w:val="00EA0684"/>
    <w:rsid w:val="00EB3007"/>
    <w:rsid w:val="00EB3419"/>
    <w:rsid w:val="00EB56E3"/>
    <w:rsid w:val="00EC1855"/>
    <w:rsid w:val="00EC492C"/>
    <w:rsid w:val="00EC5DFA"/>
    <w:rsid w:val="00ED1F6C"/>
    <w:rsid w:val="00EE33EC"/>
    <w:rsid w:val="00EF5B95"/>
    <w:rsid w:val="00EF7810"/>
    <w:rsid w:val="00F120B1"/>
    <w:rsid w:val="00F12D49"/>
    <w:rsid w:val="00F171AF"/>
    <w:rsid w:val="00F51959"/>
    <w:rsid w:val="00F5380E"/>
    <w:rsid w:val="00F54662"/>
    <w:rsid w:val="00F55A90"/>
    <w:rsid w:val="00F575CE"/>
    <w:rsid w:val="00F64A62"/>
    <w:rsid w:val="00F72F1D"/>
    <w:rsid w:val="00F73B9A"/>
    <w:rsid w:val="00F749D1"/>
    <w:rsid w:val="00FC10C2"/>
    <w:rsid w:val="00FC2FAC"/>
    <w:rsid w:val="00FE5685"/>
    <w:rsid w:val="00FF471E"/>
    <w:rsid w:val="00FF748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849"/>
    <w:rPr>
      <w:sz w:val="24"/>
      <w:szCs w:val="24"/>
    </w:rPr>
  </w:style>
  <w:style w:type="paragraph" w:styleId="Titre1">
    <w:name w:val="heading 1"/>
    <w:basedOn w:val="Normal"/>
    <w:next w:val="Normal"/>
    <w:qFormat/>
    <w:rsid w:val="00C612C9"/>
    <w:pPr>
      <w:keepNext/>
      <w:jc w:val="center"/>
      <w:outlineLvl w:val="0"/>
    </w:pPr>
    <w:rPr>
      <w:rFonts w:ascii="Comic Sans MS" w:hAnsi="Comic Sans MS"/>
      <w:b/>
      <w:bCs/>
      <w:szCs w:val="20"/>
    </w:rPr>
  </w:style>
  <w:style w:type="paragraph" w:styleId="Titre2">
    <w:name w:val="heading 2"/>
    <w:basedOn w:val="Normal"/>
    <w:next w:val="Normal"/>
    <w:qFormat/>
    <w:rsid w:val="006D2758"/>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6139A4"/>
    <w:pPr>
      <w:keepNext/>
      <w:spacing w:before="240" w:after="60"/>
      <w:outlineLvl w:val="2"/>
    </w:pPr>
    <w:rPr>
      <w:rFonts w:ascii="Arial" w:hAnsi="Arial"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rsid w:val="006634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643FD8"/>
    <w:pPr>
      <w:tabs>
        <w:tab w:val="center" w:pos="4536"/>
        <w:tab w:val="right" w:pos="9072"/>
      </w:tabs>
    </w:pPr>
  </w:style>
  <w:style w:type="paragraph" w:styleId="Pieddepage">
    <w:name w:val="footer"/>
    <w:basedOn w:val="Normal"/>
    <w:rsid w:val="00643FD8"/>
    <w:pPr>
      <w:tabs>
        <w:tab w:val="center" w:pos="4536"/>
        <w:tab w:val="right" w:pos="9072"/>
      </w:tabs>
    </w:pPr>
  </w:style>
  <w:style w:type="character" w:styleId="Lienhypertexte">
    <w:name w:val="Hyperlink"/>
    <w:basedOn w:val="Policepardfaut"/>
    <w:rsid w:val="006B1EC8"/>
    <w:rPr>
      <w:color w:val="0000FF"/>
      <w:u w:val="single"/>
    </w:rPr>
  </w:style>
  <w:style w:type="paragraph" w:styleId="Textedebulles">
    <w:name w:val="Balloon Text"/>
    <w:basedOn w:val="Normal"/>
    <w:semiHidden/>
    <w:rsid w:val="00022894"/>
    <w:rPr>
      <w:rFonts w:ascii="Tahoma" w:hAnsi="Tahoma" w:cs="Tahoma"/>
      <w:sz w:val="16"/>
      <w:szCs w:val="16"/>
    </w:rPr>
  </w:style>
  <w:style w:type="character" w:styleId="Numrodepage">
    <w:name w:val="page number"/>
    <w:basedOn w:val="Policepardfaut"/>
    <w:rsid w:val="00E23265"/>
  </w:style>
  <w:style w:type="paragraph" w:styleId="Retraitcorpsdetexte">
    <w:name w:val="Body Text Indent"/>
    <w:basedOn w:val="Normal"/>
    <w:rsid w:val="002A24C6"/>
    <w:pPr>
      <w:tabs>
        <w:tab w:val="left" w:pos="851"/>
      </w:tabs>
      <w:ind w:left="851" w:hanging="851"/>
    </w:pPr>
    <w:rPr>
      <w:rFonts w:ascii="Comic Sans MS" w:hAnsi="Comic Sans MS"/>
      <w:sz w:val="20"/>
      <w:szCs w:val="20"/>
    </w:rPr>
  </w:style>
  <w:style w:type="character" w:styleId="Lienhypertextesuivivisit">
    <w:name w:val="FollowedHyperlink"/>
    <w:basedOn w:val="Policepardfaut"/>
    <w:rsid w:val="0010665E"/>
    <w:rPr>
      <w:color w:val="800080"/>
      <w:u w:val="single"/>
    </w:rPr>
  </w:style>
  <w:style w:type="paragraph" w:styleId="Paragraphedeliste">
    <w:name w:val="List Paragraph"/>
    <w:basedOn w:val="Normal"/>
    <w:uiPriority w:val="34"/>
    <w:qFormat/>
    <w:rsid w:val="00EA068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3220616">
      <w:bodyDiv w:val="1"/>
      <w:marLeft w:val="0"/>
      <w:marRight w:val="0"/>
      <w:marTop w:val="0"/>
      <w:marBottom w:val="0"/>
      <w:divBdr>
        <w:top w:val="none" w:sz="0" w:space="0" w:color="auto"/>
        <w:left w:val="none" w:sz="0" w:space="0" w:color="auto"/>
        <w:bottom w:val="none" w:sz="0" w:space="0" w:color="auto"/>
        <w:right w:val="none" w:sz="0" w:space="0" w:color="auto"/>
      </w:divBdr>
    </w:div>
    <w:div w:id="16929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llule.qualite@ch-lachatre.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1719</Words>
  <Characters>9456</Characters>
  <Application>Microsoft Office Word</Application>
  <DocSecurity>4</DocSecurity>
  <Lines>78</Lines>
  <Paragraphs>22</Paragraphs>
  <ScaleCrop>false</ScaleCrop>
  <HeadingPairs>
    <vt:vector size="2" baseType="variant">
      <vt:variant>
        <vt:lpstr>Titre</vt:lpstr>
      </vt:variant>
      <vt:variant>
        <vt:i4>1</vt:i4>
      </vt:variant>
    </vt:vector>
  </HeadingPairs>
  <TitlesOfParts>
    <vt:vector size="1" baseType="lpstr">
      <vt:lpstr> </vt:lpstr>
    </vt:vector>
  </TitlesOfParts>
  <Company>Centre Hospitalier - La Châtre</Company>
  <LinksUpToDate>false</LinksUpToDate>
  <CharactersWithSpaces>11153</CharactersWithSpaces>
  <SharedDoc>false</SharedDoc>
  <HLinks>
    <vt:vector size="6" baseType="variant">
      <vt:variant>
        <vt:i4>5308534</vt:i4>
      </vt:variant>
      <vt:variant>
        <vt:i4>0</vt:i4>
      </vt:variant>
      <vt:variant>
        <vt:i4>0</vt:i4>
      </vt:variant>
      <vt:variant>
        <vt:i4>5</vt:i4>
      </vt:variant>
      <vt:variant>
        <vt:lpwstr>mailto:cellule.qualite@ch-lachatre.fr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Centre Hospitalier - La Châtre</dc:creator>
  <cp:lastModifiedBy>Soubra Xavier</cp:lastModifiedBy>
  <cp:revision>2</cp:revision>
  <cp:lastPrinted>2015-09-24T06:26:00Z</cp:lastPrinted>
  <dcterms:created xsi:type="dcterms:W3CDTF">2016-08-25T09:28:00Z</dcterms:created>
  <dcterms:modified xsi:type="dcterms:W3CDTF">2016-08-25T09:28:00Z</dcterms:modified>
</cp:coreProperties>
</file>