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61"/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9"/>
        <w:gridCol w:w="2236"/>
        <w:gridCol w:w="2236"/>
        <w:gridCol w:w="2199"/>
        <w:gridCol w:w="2274"/>
        <w:gridCol w:w="2095"/>
        <w:gridCol w:w="2186"/>
      </w:tblGrid>
      <w:tr w:rsidR="000040D2" w:rsidRPr="000D4AE3" w:rsidTr="005B6F60">
        <w:trPr>
          <w:trHeight w:hRule="exact" w:val="1003"/>
        </w:trPr>
        <w:tc>
          <w:tcPr>
            <w:tcW w:w="789" w:type="pct"/>
            <w:tcBorders>
              <w:right w:val="nil"/>
            </w:tcBorders>
          </w:tcPr>
          <w:p w:rsidR="000040D2" w:rsidRPr="000D4AE3" w:rsidRDefault="00D11DD7" w:rsidP="000D4AE3">
            <w:pPr>
              <w:ind w:firstLine="1134"/>
              <w:jc w:val="center"/>
              <w:rPr>
                <w:rFonts w:ascii="Arial" w:hAnsi="Arial" w:cs="Arial"/>
                <w:noProof/>
                <w:sz w:val="30"/>
                <w:szCs w:val="30"/>
                <w:lang w:eastAsia="fr-FR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4pt;margin-top:5.3pt;width:41.25pt;height:43.45pt;z-index:251657728" o:allowincell="f">
                  <v:imagedata r:id="rId5" o:title=""/>
                  <w10:wrap type="topAndBottom"/>
                </v:shape>
                <o:OLEObject Type="Embed" ProgID="PBrush" ShapeID="_x0000_s1026" DrawAspect="Content" ObjectID="_1542107399" r:id="rId6"/>
              </w:object>
            </w:r>
          </w:p>
        </w:tc>
        <w:tc>
          <w:tcPr>
            <w:tcW w:w="3515" w:type="pct"/>
            <w:gridSpan w:val="5"/>
            <w:tcBorders>
              <w:right w:val="nil"/>
            </w:tcBorders>
            <w:vAlign w:val="center"/>
          </w:tcPr>
          <w:p w:rsidR="000040D2" w:rsidRPr="000D4AE3" w:rsidRDefault="000040D2" w:rsidP="000D4AE3">
            <w:pPr>
              <w:ind w:firstLine="1134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0D4AE3">
              <w:rPr>
                <w:rFonts w:ascii="Arial" w:hAnsi="Arial" w:cs="Arial"/>
                <w:b/>
                <w:sz w:val="30"/>
                <w:szCs w:val="30"/>
              </w:rPr>
              <w:t xml:space="preserve">Synthèse des responsabilités des différents acteurs </w:t>
            </w:r>
          </w:p>
          <w:p w:rsidR="000040D2" w:rsidRPr="000D4AE3" w:rsidRDefault="000040D2" w:rsidP="000D4AE3">
            <w:pPr>
              <w:ind w:left="284" w:firstLine="425"/>
              <w:jc w:val="center"/>
              <w:rPr>
                <w:b/>
                <w:sz w:val="28"/>
                <w:szCs w:val="28"/>
              </w:rPr>
            </w:pPr>
            <w:r w:rsidRPr="000D4AE3">
              <w:rPr>
                <w:rFonts w:ascii="Arial" w:hAnsi="Arial" w:cs="Arial"/>
                <w:b/>
                <w:sz w:val="30"/>
                <w:szCs w:val="30"/>
              </w:rPr>
              <w:t>de la prise en charge médicamenteuse</w:t>
            </w:r>
          </w:p>
        </w:tc>
        <w:tc>
          <w:tcPr>
            <w:tcW w:w="696" w:type="pct"/>
            <w:tcBorders>
              <w:left w:val="nil"/>
            </w:tcBorders>
            <w:vAlign w:val="center"/>
          </w:tcPr>
          <w:p w:rsidR="000040D2" w:rsidRPr="000D4AE3" w:rsidRDefault="000040D2" w:rsidP="000D4AE3">
            <w:pPr>
              <w:jc w:val="left"/>
              <w:rPr>
                <w:sz w:val="20"/>
                <w:szCs w:val="20"/>
              </w:rPr>
            </w:pPr>
            <w:r w:rsidRPr="000D4AE3">
              <w:rPr>
                <w:sz w:val="20"/>
                <w:szCs w:val="20"/>
              </w:rPr>
              <w:t xml:space="preserve">                    N°</w:t>
            </w:r>
            <w:r w:rsidR="00D872C3">
              <w:rPr>
                <w:sz w:val="20"/>
                <w:szCs w:val="20"/>
              </w:rPr>
              <w:t xml:space="preserve"> </w:t>
            </w:r>
            <w:r w:rsidR="005B6F60">
              <w:rPr>
                <w:sz w:val="20"/>
                <w:szCs w:val="20"/>
              </w:rPr>
              <w:t>L13-PH</w:t>
            </w:r>
          </w:p>
          <w:p w:rsidR="000040D2" w:rsidRPr="000D4AE3" w:rsidRDefault="000040D2" w:rsidP="000D4AE3">
            <w:pPr>
              <w:jc w:val="left"/>
              <w:rPr>
                <w:sz w:val="20"/>
                <w:szCs w:val="20"/>
              </w:rPr>
            </w:pPr>
            <w:r w:rsidRPr="000D4AE3">
              <w:rPr>
                <w:sz w:val="20"/>
                <w:szCs w:val="20"/>
              </w:rPr>
              <w:t xml:space="preserve">                    Version n° 1</w:t>
            </w:r>
          </w:p>
          <w:p w:rsidR="000040D2" w:rsidRPr="000D4AE3" w:rsidRDefault="000040D2" w:rsidP="000D4AE3">
            <w:pPr>
              <w:jc w:val="left"/>
              <w:rPr>
                <w:b/>
                <w:sz w:val="28"/>
                <w:szCs w:val="28"/>
              </w:rPr>
            </w:pPr>
            <w:r w:rsidRPr="000D4AE3">
              <w:rPr>
                <w:sz w:val="20"/>
                <w:szCs w:val="20"/>
              </w:rPr>
              <w:t xml:space="preserve">                    21/03/2014</w:t>
            </w:r>
          </w:p>
        </w:tc>
      </w:tr>
      <w:tr w:rsidR="000040D2" w:rsidRPr="000D4AE3" w:rsidTr="000D4AE3">
        <w:trPr>
          <w:trHeight w:hRule="exact" w:val="454"/>
        </w:trPr>
        <w:tc>
          <w:tcPr>
            <w:tcW w:w="789" w:type="pct"/>
            <w:tcBorders>
              <w:left w:val="nil"/>
              <w:right w:val="nil"/>
            </w:tcBorders>
          </w:tcPr>
          <w:p w:rsidR="000040D2" w:rsidRPr="000D4AE3" w:rsidRDefault="000040D2" w:rsidP="000D4AE3">
            <w:pPr>
              <w:jc w:val="center"/>
              <w:rPr>
                <w:b/>
              </w:rPr>
            </w:pPr>
          </w:p>
        </w:tc>
        <w:tc>
          <w:tcPr>
            <w:tcW w:w="4211" w:type="pct"/>
            <w:gridSpan w:val="6"/>
            <w:tcBorders>
              <w:left w:val="nil"/>
              <w:right w:val="nil"/>
            </w:tcBorders>
            <w:vAlign w:val="center"/>
          </w:tcPr>
          <w:p w:rsidR="000040D2" w:rsidRPr="001D2CC5" w:rsidRDefault="000040D2" w:rsidP="001D2CC5">
            <w:pPr>
              <w:rPr>
                <w:b/>
                <w:sz w:val="4"/>
                <w:szCs w:val="4"/>
              </w:rPr>
            </w:pPr>
          </w:p>
        </w:tc>
      </w:tr>
      <w:tr w:rsidR="000040D2" w:rsidRPr="000D4AE3" w:rsidTr="001D2CC5">
        <w:trPr>
          <w:trHeight w:hRule="exact" w:val="941"/>
        </w:trPr>
        <w:tc>
          <w:tcPr>
            <w:tcW w:w="789" w:type="pct"/>
            <w:shd w:val="clear" w:color="auto" w:fill="BFBFBF"/>
            <w:vAlign w:val="center"/>
          </w:tcPr>
          <w:p w:rsidR="000040D2" w:rsidRPr="001D2CC5" w:rsidRDefault="000040D2" w:rsidP="000D4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Prescripteur</w:t>
            </w:r>
          </w:p>
        </w:tc>
        <w:tc>
          <w:tcPr>
            <w:tcW w:w="712" w:type="pct"/>
            <w:shd w:val="clear" w:color="auto" w:fill="BFBFBF"/>
            <w:vAlign w:val="center"/>
          </w:tcPr>
          <w:p w:rsidR="000040D2" w:rsidRPr="001D2CC5" w:rsidRDefault="000040D2" w:rsidP="000D4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Pharmacien</w:t>
            </w:r>
          </w:p>
        </w:tc>
        <w:tc>
          <w:tcPr>
            <w:tcW w:w="712" w:type="pct"/>
            <w:shd w:val="clear" w:color="auto" w:fill="BFBFBF"/>
            <w:vAlign w:val="center"/>
          </w:tcPr>
          <w:p w:rsidR="000040D2" w:rsidRPr="001D2CC5" w:rsidRDefault="000040D2" w:rsidP="000D4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Préparateur en pharmacie</w:t>
            </w:r>
          </w:p>
        </w:tc>
        <w:tc>
          <w:tcPr>
            <w:tcW w:w="700" w:type="pct"/>
            <w:shd w:val="clear" w:color="auto" w:fill="BFBFBF"/>
            <w:vAlign w:val="center"/>
          </w:tcPr>
          <w:p w:rsidR="000040D2" w:rsidRPr="001D2CC5" w:rsidRDefault="000040D2" w:rsidP="001D2C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Aide de    pharmacie</w:t>
            </w:r>
          </w:p>
        </w:tc>
        <w:tc>
          <w:tcPr>
            <w:tcW w:w="724" w:type="pct"/>
            <w:shd w:val="clear" w:color="auto" w:fill="BFBFBF"/>
            <w:vAlign w:val="center"/>
          </w:tcPr>
          <w:p w:rsidR="000040D2" w:rsidRPr="001D2CC5" w:rsidRDefault="000040D2" w:rsidP="000D4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Infirmier(ères)</w:t>
            </w:r>
          </w:p>
        </w:tc>
        <w:tc>
          <w:tcPr>
            <w:tcW w:w="667" w:type="pct"/>
            <w:shd w:val="clear" w:color="auto" w:fill="BFBFBF"/>
            <w:vAlign w:val="center"/>
          </w:tcPr>
          <w:p w:rsidR="000040D2" w:rsidRPr="001D2CC5" w:rsidRDefault="000040D2" w:rsidP="000D4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Aide-soignant(es) et Aide-médico-psychologique</w:t>
            </w:r>
          </w:p>
        </w:tc>
        <w:tc>
          <w:tcPr>
            <w:tcW w:w="696" w:type="pct"/>
            <w:shd w:val="clear" w:color="auto" w:fill="BFBFBF"/>
            <w:vAlign w:val="center"/>
          </w:tcPr>
          <w:p w:rsidR="000040D2" w:rsidRPr="001D2CC5" w:rsidRDefault="000040D2" w:rsidP="000D4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CC5">
              <w:rPr>
                <w:rFonts w:ascii="Arial" w:hAnsi="Arial" w:cs="Arial"/>
                <w:b/>
                <w:sz w:val="20"/>
                <w:szCs w:val="20"/>
              </w:rPr>
              <w:t>Patient</w:t>
            </w:r>
          </w:p>
        </w:tc>
      </w:tr>
      <w:tr w:rsidR="000040D2" w:rsidRPr="000D4AE3" w:rsidTr="001D2CC5">
        <w:trPr>
          <w:trHeight w:val="7510"/>
        </w:trPr>
        <w:tc>
          <w:tcPr>
            <w:tcW w:w="789" w:type="pct"/>
          </w:tcPr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Prend une décision thérapeutique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 xml:space="preserve">Prescrit les </w:t>
            </w:r>
            <w:r w:rsidRPr="00E11567">
              <w:rPr>
                <w:rFonts w:ascii="Arial" w:hAnsi="Arial" w:cs="Arial"/>
                <w:sz w:val="21"/>
                <w:szCs w:val="21"/>
              </w:rPr>
              <w:t xml:space="preserve">médicaments </w:t>
            </w:r>
            <w:r w:rsidR="00791436">
              <w:rPr>
                <w:rFonts w:ascii="Arial" w:hAnsi="Arial" w:cs="Arial"/>
                <w:sz w:val="21"/>
                <w:szCs w:val="21"/>
              </w:rPr>
              <w:t>en conformité avec les données actuelles de la science et dans le respect de la règlementation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Finalise sa prescription par</w:t>
            </w:r>
            <w:r w:rsidR="00791436">
              <w:rPr>
                <w:rFonts w:ascii="Arial" w:hAnsi="Arial" w:cs="Arial"/>
                <w:sz w:val="21"/>
                <w:szCs w:val="21"/>
              </w:rPr>
              <w:t xml:space="preserve"> la rédaction d’une ordonnance qu’il enregistre</w:t>
            </w:r>
            <w:r w:rsidRPr="001D2CC5">
              <w:rPr>
                <w:rFonts w:ascii="Arial" w:hAnsi="Arial" w:cs="Arial"/>
                <w:sz w:val="21"/>
                <w:szCs w:val="21"/>
              </w:rPr>
              <w:t xml:space="preserve"> dans le dossier du patient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 xml:space="preserve">Informe le patient </w:t>
            </w:r>
            <w:r w:rsidR="00791436">
              <w:rPr>
                <w:rFonts w:ascii="Arial" w:hAnsi="Arial" w:cs="Arial"/>
                <w:sz w:val="21"/>
                <w:szCs w:val="21"/>
              </w:rPr>
              <w:t xml:space="preserve">sur son traitement </w:t>
            </w:r>
            <w:r w:rsidRPr="001D2CC5">
              <w:rPr>
                <w:rFonts w:ascii="Arial" w:hAnsi="Arial" w:cs="Arial"/>
                <w:sz w:val="21"/>
                <w:szCs w:val="21"/>
              </w:rPr>
              <w:t>et s’assure de son consentement, le cas échéant écrit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Evalue l’efficacité du traitement et sa bonne tolérance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Réévalue la balance bénéfices/risques</w:t>
            </w:r>
          </w:p>
        </w:tc>
        <w:tc>
          <w:tcPr>
            <w:tcW w:w="712" w:type="pct"/>
          </w:tcPr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Analyse et valide la prescription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Emet un avis pharmaceutique si besoin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Prépare les médicaments si besoin</w:t>
            </w:r>
          </w:p>
          <w:p w:rsidR="000040D2" w:rsidRPr="001D2CC5" w:rsidRDefault="000040D2" w:rsidP="000D4AE3">
            <w:pPr>
              <w:pStyle w:val="Paragraphedeliste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Prépare les doses à administrer si besoin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 xml:space="preserve">Délivre les médicaments 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Default="000040D2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 xml:space="preserve">Assure la mise à disposition des informations </w:t>
            </w:r>
            <w:r w:rsidR="001D2CC5">
              <w:rPr>
                <w:rFonts w:ascii="Arial" w:hAnsi="Arial" w:cs="Arial"/>
                <w:sz w:val="21"/>
                <w:szCs w:val="21"/>
              </w:rPr>
              <w:t xml:space="preserve">de bon usage </w:t>
            </w:r>
            <w:r w:rsidRPr="001D2CC5">
              <w:rPr>
                <w:rFonts w:ascii="Arial" w:hAnsi="Arial" w:cs="Arial"/>
                <w:sz w:val="21"/>
                <w:szCs w:val="21"/>
              </w:rPr>
              <w:t>aux professionnels de santé et au patient</w:t>
            </w:r>
          </w:p>
          <w:p w:rsidR="00791436" w:rsidRDefault="00791436" w:rsidP="00791436">
            <w:pPr>
              <w:pStyle w:val="Paragraphedeliste"/>
              <w:rPr>
                <w:rFonts w:ascii="Arial" w:hAnsi="Arial" w:cs="Arial"/>
                <w:sz w:val="21"/>
                <w:szCs w:val="21"/>
              </w:rPr>
            </w:pPr>
          </w:p>
          <w:p w:rsidR="00791436" w:rsidRPr="001D2CC5" w:rsidRDefault="00791436" w:rsidP="000D4AE3">
            <w:pPr>
              <w:pStyle w:val="Paragraphedeliste"/>
              <w:numPr>
                <w:ilvl w:val="0"/>
                <w:numId w:val="1"/>
              </w:numPr>
              <w:ind w:left="233" w:hanging="233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Achète </w:t>
            </w:r>
            <w:r w:rsidR="00384899">
              <w:rPr>
                <w:rFonts w:ascii="Arial" w:hAnsi="Arial" w:cs="Arial"/>
                <w:sz w:val="21"/>
                <w:szCs w:val="21"/>
              </w:rPr>
              <w:t>les médicaments (</w:t>
            </w:r>
            <w:r>
              <w:rPr>
                <w:rFonts w:ascii="Arial" w:hAnsi="Arial" w:cs="Arial"/>
                <w:sz w:val="21"/>
                <w:szCs w:val="21"/>
              </w:rPr>
              <w:t>délégation du directeur</w:t>
            </w:r>
            <w:r w:rsidR="00384899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 xml:space="preserve"> et gère le stock 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ind w:left="233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2" w:type="pct"/>
          </w:tcPr>
          <w:p w:rsidR="000040D2" w:rsidRDefault="001D2CC5" w:rsidP="000D4AE3">
            <w:pPr>
              <w:pStyle w:val="Paragraphedeliste"/>
              <w:numPr>
                <w:ilvl w:val="0"/>
                <w:numId w:val="1"/>
              </w:numPr>
              <w:ind w:left="32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Prépare </w:t>
            </w:r>
            <w:r w:rsidR="000040D2" w:rsidRPr="001D2CC5">
              <w:rPr>
                <w:rFonts w:ascii="Arial" w:hAnsi="Arial" w:cs="Arial"/>
                <w:sz w:val="21"/>
                <w:szCs w:val="21"/>
              </w:rPr>
              <w:t xml:space="preserve"> les médicaments sous le contrôle effectif du pharmacien</w:t>
            </w:r>
          </w:p>
          <w:p w:rsidR="001D2CC5" w:rsidRDefault="001D2CC5" w:rsidP="001D2CC5">
            <w:pPr>
              <w:pStyle w:val="Paragraphedeliste"/>
              <w:ind w:left="325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1D2CC5" w:rsidRPr="001D2CC5" w:rsidRDefault="001D2CC5" w:rsidP="001D2CC5">
            <w:pPr>
              <w:pStyle w:val="Paragraphedeliste"/>
              <w:numPr>
                <w:ilvl w:val="0"/>
                <w:numId w:val="1"/>
              </w:numPr>
              <w:ind w:left="32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 xml:space="preserve">Prépare les doses à administrer sous le contrôle effectif du pharmacien 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2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Délivre les médicaments sous contrôle effectif du pharmacien</w:t>
            </w:r>
          </w:p>
          <w:p w:rsidR="000040D2" w:rsidRPr="001D2CC5" w:rsidRDefault="000040D2" w:rsidP="000D4AE3">
            <w:pPr>
              <w:pStyle w:val="Paragraphedeliste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2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Participe à la gestion des stocks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ind w:left="325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0" w:type="pct"/>
          </w:tcPr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Participe au déconditionne-</w:t>
            </w:r>
          </w:p>
          <w:p w:rsidR="000040D2" w:rsidRPr="001D2CC5" w:rsidRDefault="000040D2" w:rsidP="000D4AE3">
            <w:pPr>
              <w:pStyle w:val="Paragraphedeliste"/>
              <w:ind w:left="275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ment en vue de la préparation des doses à administrer  sous le contrôle effectif du pharmacien</w:t>
            </w:r>
          </w:p>
          <w:p w:rsidR="000040D2" w:rsidRPr="001D2CC5" w:rsidRDefault="000040D2" w:rsidP="000D4AE3">
            <w:pPr>
              <w:rPr>
                <w:sz w:val="21"/>
                <w:szCs w:val="21"/>
              </w:rPr>
            </w:pPr>
          </w:p>
          <w:p w:rsidR="000040D2" w:rsidRPr="001D2CC5" w:rsidRDefault="000040D2" w:rsidP="000D4AE3">
            <w:pPr>
              <w:rPr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Participe à la gestion des stocks</w:t>
            </w:r>
          </w:p>
          <w:p w:rsidR="000040D2" w:rsidRPr="001D2CC5" w:rsidRDefault="000040D2" w:rsidP="000D4AE3">
            <w:pPr>
              <w:rPr>
                <w:sz w:val="21"/>
                <w:szCs w:val="21"/>
              </w:rPr>
            </w:pPr>
          </w:p>
        </w:tc>
        <w:tc>
          <w:tcPr>
            <w:tcW w:w="724" w:type="pct"/>
          </w:tcPr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Vérifie la prescription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Prépare les doses à administrer extemporanément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Vérifie la concordance entre la prescription, le médicament et le patient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Informe le patient et sollicite son consentement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Administre les médicaments au patient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Enregistre l’acte d’administration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Suit les effets attendus et les réactions éventuelles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384899" w:rsidP="000D4AE3">
            <w:pPr>
              <w:pStyle w:val="Paragraphedeliste"/>
              <w:numPr>
                <w:ilvl w:val="0"/>
                <w:numId w:val="1"/>
              </w:numPr>
              <w:ind w:left="275" w:hanging="283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</w:t>
            </w:r>
            <w:r w:rsidR="00E11567">
              <w:rPr>
                <w:rFonts w:ascii="Arial" w:hAnsi="Arial" w:cs="Arial"/>
                <w:sz w:val="21"/>
                <w:szCs w:val="21"/>
              </w:rPr>
              <w:t xml:space="preserve">ère </w:t>
            </w:r>
            <w:r w:rsidR="000040D2" w:rsidRPr="001D2CC5">
              <w:rPr>
                <w:rFonts w:ascii="Arial" w:hAnsi="Arial" w:cs="Arial"/>
                <w:sz w:val="21"/>
                <w:szCs w:val="21"/>
              </w:rPr>
              <w:t>le stock</w:t>
            </w:r>
            <w:r>
              <w:rPr>
                <w:rFonts w:ascii="Arial" w:hAnsi="Arial" w:cs="Arial"/>
                <w:sz w:val="21"/>
                <w:szCs w:val="21"/>
              </w:rPr>
              <w:t xml:space="preserve"> de l’unité de soins</w:t>
            </w:r>
          </w:p>
        </w:tc>
        <w:tc>
          <w:tcPr>
            <w:tcW w:w="667" w:type="pct"/>
          </w:tcPr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67" w:hanging="36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Aide à la prise (MAS)</w:t>
            </w:r>
          </w:p>
          <w:p w:rsidR="000040D2" w:rsidRPr="001D2CC5" w:rsidRDefault="000040D2" w:rsidP="00133DD5">
            <w:pPr>
              <w:pStyle w:val="Paragraphedeliste"/>
              <w:ind w:left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E11567" w:rsidRDefault="000040D2" w:rsidP="000D4AE3">
            <w:pPr>
              <w:pStyle w:val="Paragraphedeliste"/>
              <w:numPr>
                <w:ilvl w:val="0"/>
                <w:numId w:val="1"/>
              </w:numPr>
              <w:ind w:left="367" w:hanging="36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E11567">
              <w:rPr>
                <w:rFonts w:ascii="Arial" w:hAnsi="Arial" w:cs="Arial"/>
                <w:sz w:val="21"/>
                <w:szCs w:val="21"/>
              </w:rPr>
              <w:t xml:space="preserve">Trace la prise du </w:t>
            </w:r>
            <w:r w:rsidR="00E11567" w:rsidRPr="00E11567">
              <w:rPr>
                <w:rFonts w:ascii="Arial" w:hAnsi="Arial" w:cs="Arial"/>
                <w:sz w:val="21"/>
                <w:szCs w:val="21"/>
              </w:rPr>
              <w:t>traitement </w:t>
            </w:r>
          </w:p>
          <w:p w:rsidR="000040D2" w:rsidRPr="00E11567" w:rsidRDefault="00E11567" w:rsidP="00E11567">
            <w:pPr>
              <w:pStyle w:val="Paragraphedeliste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(MAS)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67" w:hanging="36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Informe l’infirmi</w:t>
            </w:r>
            <w:r w:rsidR="00E11567">
              <w:rPr>
                <w:rFonts w:ascii="Arial" w:hAnsi="Arial" w:cs="Arial"/>
                <w:sz w:val="21"/>
                <w:szCs w:val="21"/>
              </w:rPr>
              <w:t>er(ère) de toute modification de l’</w:t>
            </w:r>
            <w:r w:rsidRPr="001D2CC5">
              <w:rPr>
                <w:rFonts w:ascii="Arial" w:hAnsi="Arial" w:cs="Arial"/>
                <w:sz w:val="21"/>
                <w:szCs w:val="21"/>
              </w:rPr>
              <w:t>état du patient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67" w:hanging="367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Participe au maintien de l’autonomie du patient</w:t>
            </w:r>
          </w:p>
        </w:tc>
        <w:tc>
          <w:tcPr>
            <w:tcW w:w="696" w:type="pct"/>
          </w:tcPr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1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Informe de ses traitements habituels pour conciliation</w:t>
            </w:r>
          </w:p>
          <w:p w:rsidR="000040D2" w:rsidRPr="001D2CC5" w:rsidRDefault="000040D2" w:rsidP="000D4AE3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1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Communique les renseignements relatifs à ses facteurs de risque et allergies connues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1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S’informe sur son traitement et les effets indésirables éventuels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1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Observe les indications de bon usage du médicament</w:t>
            </w:r>
          </w:p>
          <w:p w:rsidR="000040D2" w:rsidRPr="001D2CC5" w:rsidRDefault="000040D2" w:rsidP="000D4AE3">
            <w:pPr>
              <w:rPr>
                <w:rFonts w:ascii="Arial" w:hAnsi="Arial" w:cs="Arial"/>
                <w:sz w:val="21"/>
                <w:szCs w:val="21"/>
              </w:rPr>
            </w:pPr>
          </w:p>
          <w:p w:rsidR="000040D2" w:rsidRPr="001D2CC5" w:rsidRDefault="000040D2" w:rsidP="000D4AE3">
            <w:pPr>
              <w:pStyle w:val="Paragraphedeliste"/>
              <w:numPr>
                <w:ilvl w:val="0"/>
                <w:numId w:val="1"/>
              </w:numPr>
              <w:ind w:left="315" w:hanging="284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1D2CC5">
              <w:rPr>
                <w:rFonts w:ascii="Arial" w:hAnsi="Arial" w:cs="Arial"/>
                <w:sz w:val="21"/>
                <w:szCs w:val="21"/>
              </w:rPr>
              <w:t>Participe en tant que partenaire de sa prise en charge médicamenteuse</w:t>
            </w:r>
          </w:p>
        </w:tc>
      </w:tr>
      <w:tr w:rsidR="000040D2" w:rsidRPr="000D4AE3" w:rsidTr="001D2CC5">
        <w:trPr>
          <w:trHeight w:hRule="exact" w:val="454"/>
        </w:trPr>
        <w:tc>
          <w:tcPr>
            <w:tcW w:w="5000" w:type="pct"/>
            <w:gridSpan w:val="7"/>
            <w:vAlign w:val="center"/>
          </w:tcPr>
          <w:p w:rsidR="000040D2" w:rsidRPr="000D4AE3" w:rsidRDefault="000040D2" w:rsidP="001D2CC5">
            <w:pPr>
              <w:jc w:val="center"/>
              <w:rPr>
                <w:rFonts w:ascii="Arial" w:hAnsi="Arial" w:cs="Arial"/>
              </w:rPr>
            </w:pPr>
            <w:r w:rsidRPr="000D4AE3">
              <w:rPr>
                <w:rFonts w:ascii="Arial" w:hAnsi="Arial" w:cs="Arial"/>
              </w:rPr>
              <w:t>Participent à l’éducation du patient - Participent à la surveillance du patient - Notifient les incidents /erreurs médicamenteuses</w:t>
            </w:r>
          </w:p>
        </w:tc>
      </w:tr>
    </w:tbl>
    <w:p w:rsidR="000040D2" w:rsidRDefault="000040D2" w:rsidP="0000394A">
      <w:pPr>
        <w:tabs>
          <w:tab w:val="left" w:pos="870"/>
        </w:tabs>
      </w:pPr>
      <w:r>
        <w:tab/>
      </w:r>
    </w:p>
    <w:sectPr w:rsidR="000040D2" w:rsidSect="006B30EF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73D96"/>
    <w:multiLevelType w:val="hybridMultilevel"/>
    <w:tmpl w:val="2BA60A3A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BB"/>
    <w:rsid w:val="0000394A"/>
    <w:rsid w:val="000040D2"/>
    <w:rsid w:val="000D4AE3"/>
    <w:rsid w:val="00133DD5"/>
    <w:rsid w:val="001D2CC5"/>
    <w:rsid w:val="00246060"/>
    <w:rsid w:val="0027526B"/>
    <w:rsid w:val="002957BB"/>
    <w:rsid w:val="00384899"/>
    <w:rsid w:val="00460CA1"/>
    <w:rsid w:val="004C74A5"/>
    <w:rsid w:val="005B6F60"/>
    <w:rsid w:val="006318C1"/>
    <w:rsid w:val="00662868"/>
    <w:rsid w:val="006B30EF"/>
    <w:rsid w:val="006D1E91"/>
    <w:rsid w:val="007156A7"/>
    <w:rsid w:val="00791436"/>
    <w:rsid w:val="008614F9"/>
    <w:rsid w:val="00894478"/>
    <w:rsid w:val="00A24ED3"/>
    <w:rsid w:val="00A6643E"/>
    <w:rsid w:val="00A76F48"/>
    <w:rsid w:val="00C2052D"/>
    <w:rsid w:val="00D11DD7"/>
    <w:rsid w:val="00D872C3"/>
    <w:rsid w:val="00D90DBA"/>
    <w:rsid w:val="00DA49BF"/>
    <w:rsid w:val="00E11567"/>
    <w:rsid w:val="00E12C6C"/>
    <w:rsid w:val="00EE7B49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C91E776-0583-4B74-B59C-16615B31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4A5"/>
    <w:pPr>
      <w:jc w:val="both"/>
    </w:pPr>
    <w:rPr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894478"/>
    <w:pPr>
      <w:keepNext/>
      <w:jc w:val="center"/>
      <w:outlineLvl w:val="6"/>
    </w:pPr>
    <w:rPr>
      <w:rFonts w:ascii="Times New Roman" w:eastAsia="Times New Roman" w:hAnsi="Times New Roman"/>
      <w:b/>
      <w:bCs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locked/>
    <w:rsid w:val="00894478"/>
    <w:rPr>
      <w:rFonts w:ascii="Times New Roman" w:hAnsi="Times New Roman" w:cs="Times New Roman"/>
      <w:b/>
      <w:bCs/>
      <w:sz w:val="32"/>
      <w:szCs w:val="32"/>
      <w:lang w:eastAsia="fr-FR"/>
    </w:rPr>
  </w:style>
  <w:style w:type="table" w:styleId="Grilledutableau">
    <w:name w:val="Table Grid"/>
    <w:basedOn w:val="TableauNormal"/>
    <w:uiPriority w:val="99"/>
    <w:rsid w:val="00894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D90D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DA49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A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EDET Samantha</dc:creator>
  <cp:keywords/>
  <dc:description/>
  <cp:lastModifiedBy>PHARMACIE</cp:lastModifiedBy>
  <cp:revision>2</cp:revision>
  <dcterms:created xsi:type="dcterms:W3CDTF">2016-12-01T13:24:00Z</dcterms:created>
  <dcterms:modified xsi:type="dcterms:W3CDTF">2016-12-01T13:24:00Z</dcterms:modified>
</cp:coreProperties>
</file>